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E479" w14:textId="315731C7" w:rsidR="007D2867" w:rsidRPr="007D2867" w:rsidRDefault="007D2867" w:rsidP="007D2867">
      <w:pPr>
        <w:spacing w:after="240" w:line="276" w:lineRule="auto"/>
        <w:jc w:val="center"/>
        <w:rPr>
          <w:rFonts w:eastAsia="Calibri" w:cstheme="minorHAnsi"/>
          <w:color w:val="006FCF" w:themeColor="accent1"/>
          <w:sz w:val="24"/>
          <w:lang w:val="en-GB"/>
        </w:rPr>
      </w:pPr>
      <w:bookmarkStart w:id="1" w:name="_Hlk19796044"/>
      <w:r w:rsidRPr="007D2867">
        <w:rPr>
          <w:rFonts w:eastAsia="Calibri" w:cstheme="minorHAnsi"/>
          <w:color w:val="006FCF" w:themeColor="accent1"/>
          <w:sz w:val="24"/>
          <w:lang w:val="en-GB"/>
        </w:rPr>
        <w:t xml:space="preserve">Welcome </w:t>
      </w:r>
      <w:r w:rsidR="000A7FBA">
        <w:rPr>
          <w:rFonts w:eastAsia="Calibri" w:cstheme="minorHAnsi"/>
          <w:color w:val="006FCF" w:themeColor="accent1"/>
          <w:sz w:val="24"/>
          <w:lang w:val="en-GB"/>
        </w:rPr>
        <w:t>KAROLINSKA INS</w:t>
      </w:r>
      <w:r w:rsidR="0036222C">
        <w:rPr>
          <w:rFonts w:eastAsia="Calibri" w:cstheme="minorHAnsi"/>
          <w:color w:val="006FCF" w:themeColor="accent1"/>
          <w:sz w:val="24"/>
          <w:lang w:val="en-GB"/>
        </w:rPr>
        <w:t>T</w:t>
      </w:r>
      <w:r w:rsidR="000A7FBA">
        <w:rPr>
          <w:rFonts w:eastAsia="Calibri" w:cstheme="minorHAnsi"/>
          <w:color w:val="006FCF" w:themeColor="accent1"/>
          <w:sz w:val="24"/>
          <w:lang w:val="en-GB"/>
        </w:rPr>
        <w:t>ITUTET</w:t>
      </w:r>
      <w:r w:rsidR="00C35E8D">
        <w:rPr>
          <w:rFonts w:eastAsia="Calibri" w:cstheme="minorHAnsi"/>
          <w:color w:val="006FCF" w:themeColor="accent1"/>
          <w:sz w:val="24"/>
          <w:lang w:val="en-GB"/>
        </w:rPr>
        <w:t xml:space="preserve"> </w:t>
      </w:r>
      <w:r w:rsidRPr="007D2867">
        <w:rPr>
          <w:rFonts w:eastAsia="Calibri" w:cstheme="minorHAnsi"/>
          <w:color w:val="006FCF" w:themeColor="accent1"/>
          <w:sz w:val="24"/>
          <w:lang w:val="en-GB"/>
        </w:rPr>
        <w:t>to American Express Global Business Travel (</w:t>
      </w:r>
      <w:proofErr w:type="spellStart"/>
      <w:r w:rsidR="0036222C">
        <w:rPr>
          <w:rFonts w:eastAsia="Calibri" w:cstheme="minorHAnsi"/>
          <w:color w:val="006FCF" w:themeColor="accent1"/>
          <w:sz w:val="24"/>
          <w:lang w:val="en-GB"/>
        </w:rPr>
        <w:t>Amex</w:t>
      </w:r>
      <w:r w:rsidRPr="007D2867">
        <w:rPr>
          <w:rFonts w:eastAsia="Calibri" w:cstheme="minorHAnsi"/>
          <w:color w:val="006FCF" w:themeColor="accent1"/>
          <w:sz w:val="24"/>
          <w:lang w:val="en-GB"/>
        </w:rPr>
        <w:t>GBT</w:t>
      </w:r>
      <w:proofErr w:type="spellEnd"/>
      <w:r w:rsidRPr="007D2867">
        <w:rPr>
          <w:rFonts w:eastAsia="Calibri" w:cstheme="minorHAnsi"/>
          <w:color w:val="006FCF" w:themeColor="accent1"/>
          <w:sz w:val="24"/>
          <w:lang w:val="en-GB"/>
        </w:rPr>
        <w:t>)</w:t>
      </w:r>
    </w:p>
    <w:p w14:paraId="644FF76E" w14:textId="11C872D1" w:rsidR="007D2867" w:rsidRPr="007D2867" w:rsidRDefault="007D2867" w:rsidP="002054B8">
      <w:pPr>
        <w:spacing w:after="280" w:line="300" w:lineRule="auto"/>
        <w:rPr>
          <w:rFonts w:eastAsia="Arial" w:cstheme="minorHAnsi"/>
          <w:color w:val="4D4F53"/>
          <w:sz w:val="20"/>
          <w:szCs w:val="20"/>
          <w:lang w:val="pt-BR"/>
        </w:rPr>
      </w:pPr>
      <w:r w:rsidRPr="007D2867">
        <w:rPr>
          <w:rFonts w:eastAsia="Times New Roman" w:cstheme="minorHAnsi"/>
          <w:bCs/>
          <w:color w:val="00175A" w:themeColor="text1"/>
          <w:sz w:val="20"/>
        </w:rPr>
        <w:t>This document includes useful information, which is relevant to the forthcoming start</w:t>
      </w:r>
      <w:r w:rsidR="00D06250">
        <w:rPr>
          <w:rFonts w:eastAsia="Times New Roman" w:cstheme="minorHAnsi"/>
          <w:bCs/>
          <w:color w:val="00175A" w:themeColor="text1"/>
          <w:sz w:val="20"/>
        </w:rPr>
        <w:t xml:space="preserve">, </w:t>
      </w:r>
      <w:r w:rsidR="000A7FBA">
        <w:rPr>
          <w:rFonts w:eastAsia="Times New Roman" w:cstheme="minorHAnsi"/>
          <w:bCs/>
          <w:color w:val="00175A" w:themeColor="text1"/>
          <w:sz w:val="20"/>
        </w:rPr>
        <w:t>December</w:t>
      </w:r>
      <w:r w:rsidR="00945FF9">
        <w:rPr>
          <w:rFonts w:eastAsia="Times New Roman" w:cstheme="minorHAnsi"/>
          <w:bCs/>
          <w:color w:val="00175A" w:themeColor="text1"/>
          <w:sz w:val="20"/>
        </w:rPr>
        <w:t xml:space="preserve"> </w:t>
      </w:r>
      <w:r w:rsidR="000A7FBA">
        <w:rPr>
          <w:rFonts w:eastAsia="Times New Roman" w:cstheme="minorHAnsi"/>
          <w:bCs/>
          <w:color w:val="00175A" w:themeColor="text1"/>
          <w:sz w:val="20"/>
        </w:rPr>
        <w:t>1</w:t>
      </w:r>
      <w:r w:rsidR="002F0817">
        <w:rPr>
          <w:rFonts w:eastAsia="Times New Roman" w:cstheme="minorHAnsi"/>
          <w:bCs/>
          <w:color w:val="00175A" w:themeColor="text1"/>
          <w:sz w:val="20"/>
        </w:rPr>
        <w:t>,202</w:t>
      </w:r>
      <w:r w:rsidR="003169EC">
        <w:rPr>
          <w:rFonts w:eastAsia="Times New Roman" w:cstheme="minorHAnsi"/>
          <w:bCs/>
          <w:color w:val="00175A" w:themeColor="text1"/>
          <w:sz w:val="20"/>
        </w:rPr>
        <w:t>2</w:t>
      </w:r>
      <w:r w:rsidRPr="00B72C03">
        <w:rPr>
          <w:rFonts w:eastAsia="Times New Roman" w:cstheme="minorHAnsi"/>
          <w:bCs/>
          <w:color w:val="FF0000"/>
          <w:sz w:val="20"/>
        </w:rPr>
        <w:t xml:space="preserve"> </w:t>
      </w:r>
      <w:r w:rsidRPr="007D2867">
        <w:rPr>
          <w:rFonts w:eastAsia="Times New Roman" w:cstheme="minorHAnsi"/>
          <w:bCs/>
          <w:color w:val="00175A" w:themeColor="text1"/>
          <w:sz w:val="20"/>
        </w:rPr>
        <w:t>of your new travel booking process.</w:t>
      </w:r>
    </w:p>
    <w:tbl>
      <w:tblPr>
        <w:tblW w:w="9894" w:type="dxa"/>
        <w:tblInd w:w="-147" w:type="dxa"/>
        <w:tblBorders>
          <w:top w:val="single" w:sz="4" w:space="0" w:color="ADAFAF"/>
          <w:left w:val="single" w:sz="4" w:space="0" w:color="ADAFAF"/>
          <w:bottom w:val="single" w:sz="4" w:space="0" w:color="ADAFAF"/>
          <w:right w:val="single" w:sz="4" w:space="0" w:color="ADAFAF"/>
          <w:insideH w:val="single" w:sz="4" w:space="0" w:color="ADAFAF"/>
          <w:insideV w:val="single" w:sz="4" w:space="0" w:color="ADAFAF"/>
        </w:tblBorders>
        <w:tblLayout w:type="fixed"/>
        <w:tblLook w:val="04A0" w:firstRow="1" w:lastRow="0" w:firstColumn="1" w:lastColumn="0" w:noHBand="0" w:noVBand="1"/>
      </w:tblPr>
      <w:tblGrid>
        <w:gridCol w:w="5217"/>
        <w:gridCol w:w="4677"/>
      </w:tblGrid>
      <w:tr w:rsidR="007D2867" w:rsidRPr="007D2867" w14:paraId="483ABAE7" w14:textId="77777777" w:rsidTr="00CB4C05">
        <w:trPr>
          <w:trHeight w:val="262"/>
        </w:trPr>
        <w:tc>
          <w:tcPr>
            <w:tcW w:w="5217" w:type="dxa"/>
            <w:shd w:val="clear" w:color="auto" w:fill="002663"/>
          </w:tcPr>
          <w:p w14:paraId="6AD4281A" w14:textId="77777777" w:rsidR="007D2867" w:rsidRPr="007D2867" w:rsidRDefault="007D2867" w:rsidP="007D2867">
            <w:pPr>
              <w:spacing w:after="0" w:line="240" w:lineRule="auto"/>
              <w:rPr>
                <w:rFonts w:eastAsia="Calibri" w:cstheme="minorHAnsi"/>
                <w:noProof/>
                <w:color w:val="FFFFFF"/>
                <w:sz w:val="20"/>
                <w:szCs w:val="20"/>
                <w:lang w:val="en-GB"/>
              </w:rPr>
            </w:pPr>
            <w:r w:rsidRPr="007D2867">
              <w:rPr>
                <w:rFonts w:eastAsia="Calibri" w:cstheme="minorHAnsi"/>
                <w:noProof/>
                <w:color w:val="FFFFFF"/>
                <w:sz w:val="20"/>
                <w:szCs w:val="20"/>
                <w:lang w:val="en-GB"/>
              </w:rPr>
              <w:t>Your Service</w:t>
            </w:r>
          </w:p>
        </w:tc>
        <w:tc>
          <w:tcPr>
            <w:tcW w:w="4677" w:type="dxa"/>
            <w:shd w:val="clear" w:color="auto" w:fill="002663"/>
          </w:tcPr>
          <w:p w14:paraId="681351EC" w14:textId="77777777" w:rsidR="007D2867" w:rsidRPr="007D2867" w:rsidRDefault="007D2867" w:rsidP="007D2867">
            <w:pPr>
              <w:spacing w:after="0" w:line="240" w:lineRule="auto"/>
              <w:rPr>
                <w:rFonts w:eastAsia="Calibri" w:cstheme="minorHAnsi"/>
                <w:noProof/>
                <w:color w:val="FFFFFF"/>
                <w:sz w:val="20"/>
                <w:szCs w:val="20"/>
                <w:lang w:val="en-GB"/>
              </w:rPr>
            </w:pPr>
            <w:r w:rsidRPr="007D2867">
              <w:rPr>
                <w:rFonts w:eastAsia="Calibri" w:cstheme="minorHAnsi"/>
                <w:noProof/>
                <w:color w:val="FFFFFF"/>
                <w:sz w:val="20"/>
                <w:szCs w:val="20"/>
                <w:lang w:val="en-GB"/>
              </w:rPr>
              <w:t>Contact details</w:t>
            </w:r>
          </w:p>
        </w:tc>
      </w:tr>
      <w:tr w:rsidR="007D2867" w:rsidRPr="007D2867" w14:paraId="296A8825" w14:textId="77777777" w:rsidTr="0093656C">
        <w:trPr>
          <w:trHeight w:val="495"/>
        </w:trPr>
        <w:tc>
          <w:tcPr>
            <w:tcW w:w="5217" w:type="dxa"/>
          </w:tcPr>
          <w:p w14:paraId="1021068A" w14:textId="77777777" w:rsidR="007D2867" w:rsidRPr="007D2867" w:rsidRDefault="007D2867" w:rsidP="007D2867">
            <w:pPr>
              <w:spacing w:after="0" w:line="240" w:lineRule="auto"/>
              <w:rPr>
                <w:rFonts w:eastAsia="Arial" w:cstheme="minorHAnsi"/>
                <w:b/>
                <w:bCs/>
                <w:color w:val="00175A" w:themeColor="text1"/>
                <w:sz w:val="16"/>
                <w:szCs w:val="16"/>
                <w:lang w:val="en-GB"/>
              </w:rPr>
            </w:pPr>
          </w:p>
          <w:p w14:paraId="5E048EB5" w14:textId="6C863F2E" w:rsidR="007D2867" w:rsidRPr="007D2867" w:rsidRDefault="00E8690D" w:rsidP="007D2867">
            <w:pPr>
              <w:spacing w:after="0" w:line="240" w:lineRule="auto"/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en-GB"/>
              </w:rPr>
            </w:pPr>
            <w:r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en-GB"/>
              </w:rPr>
              <w:t xml:space="preserve">NEW </w:t>
            </w:r>
            <w:r w:rsidR="001B403D"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en-GB"/>
              </w:rPr>
              <w:t xml:space="preserve">TRAVEL </w:t>
            </w:r>
            <w:r w:rsidR="007D2867" w:rsidRPr="007D2867"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en-GB"/>
              </w:rPr>
              <w:t xml:space="preserve">ONLINE CONNECT POWERED BY </w:t>
            </w:r>
            <w:r w:rsidR="007F1F61"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en-GB"/>
              </w:rPr>
              <w:t>NEO</w:t>
            </w:r>
            <w:r w:rsidR="007D2867" w:rsidRPr="007D2867"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en-GB"/>
              </w:rPr>
              <w:t xml:space="preserve"> </w:t>
            </w:r>
          </w:p>
          <w:p w14:paraId="6FE3A6E5" w14:textId="36193DB0" w:rsidR="007D2867" w:rsidRPr="007D2867" w:rsidRDefault="007D2867" w:rsidP="007D2867">
            <w:pPr>
              <w:spacing w:after="57" w:line="276" w:lineRule="auto"/>
              <w:rPr>
                <w:rFonts w:eastAsia="Times New Roman" w:cstheme="minorHAnsi"/>
                <w:bCs/>
                <w:color w:val="002060"/>
                <w:sz w:val="16"/>
                <w:szCs w:val="16"/>
              </w:rPr>
            </w:pPr>
            <w:r w:rsidRPr="007D2867">
              <w:rPr>
                <w:rFonts w:eastAsia="Times New Roman" w:cstheme="minorHAnsi"/>
                <w:bCs/>
                <w:color w:val="002060"/>
                <w:sz w:val="16"/>
                <w:szCs w:val="16"/>
                <w:lang w:val="en-GB"/>
              </w:rPr>
              <w:t xml:space="preserve">You are welcome to book your </w:t>
            </w:r>
            <w:r w:rsidRPr="007D2867">
              <w:rPr>
                <w:rFonts w:eastAsia="Times New Roman" w:cstheme="minorHAnsi"/>
                <w:bCs/>
                <w:color w:val="002060"/>
                <w:sz w:val="16"/>
                <w:szCs w:val="16"/>
              </w:rPr>
              <w:t xml:space="preserve">A to B trips, </w:t>
            </w:r>
            <w:r w:rsidR="00A846FA">
              <w:rPr>
                <w:rFonts w:eastAsia="Times New Roman" w:cstheme="minorHAnsi"/>
                <w:bCs/>
                <w:color w:val="002060"/>
                <w:sz w:val="16"/>
                <w:szCs w:val="16"/>
              </w:rPr>
              <w:t xml:space="preserve">air, hotels, </w:t>
            </w:r>
            <w:r w:rsidR="00D24158">
              <w:rPr>
                <w:rFonts w:eastAsia="Times New Roman" w:cstheme="minorHAnsi"/>
                <w:bCs/>
                <w:color w:val="002060"/>
                <w:sz w:val="16"/>
                <w:szCs w:val="16"/>
              </w:rPr>
              <w:t>car,</w:t>
            </w:r>
            <w:r w:rsidR="00A846FA">
              <w:rPr>
                <w:rFonts w:eastAsia="Times New Roman" w:cstheme="minorHAnsi"/>
                <w:bCs/>
                <w:color w:val="002060"/>
                <w:sz w:val="16"/>
                <w:szCs w:val="16"/>
              </w:rPr>
              <w:t xml:space="preserve"> and train</w:t>
            </w:r>
            <w:r w:rsidRPr="007D2867">
              <w:rPr>
                <w:rFonts w:eastAsia="Times New Roman" w:cstheme="minorHAnsi"/>
                <w:bCs/>
                <w:color w:val="002060"/>
                <w:sz w:val="16"/>
                <w:szCs w:val="16"/>
              </w:rPr>
              <w:t xml:space="preserve"> bookings in the new </w:t>
            </w:r>
            <w:r w:rsidR="001B403D">
              <w:rPr>
                <w:rFonts w:eastAsia="Times New Roman" w:cstheme="minorHAnsi"/>
                <w:bCs/>
                <w:color w:val="002060"/>
                <w:sz w:val="16"/>
                <w:szCs w:val="16"/>
              </w:rPr>
              <w:t xml:space="preserve">Travel </w:t>
            </w:r>
            <w:r w:rsidR="00122AC9">
              <w:rPr>
                <w:rFonts w:eastAsia="Times New Roman" w:cstheme="minorHAnsi"/>
                <w:bCs/>
                <w:color w:val="002060"/>
                <w:sz w:val="16"/>
                <w:szCs w:val="16"/>
              </w:rPr>
              <w:t>Online.</w:t>
            </w:r>
            <w:r w:rsidRPr="007D2867">
              <w:rPr>
                <w:rFonts w:eastAsia="Times New Roman" w:cstheme="minorHAnsi"/>
                <w:bCs/>
                <w:color w:val="002060"/>
                <w:sz w:val="16"/>
                <w:szCs w:val="16"/>
              </w:rPr>
              <w:t xml:space="preserve">  </w:t>
            </w:r>
          </w:p>
          <w:p w14:paraId="0B8683AC" w14:textId="73DC6DE9" w:rsidR="007D2867" w:rsidRPr="00A846FA" w:rsidRDefault="007D2867" w:rsidP="007D2867">
            <w:pPr>
              <w:spacing w:after="57" w:line="276" w:lineRule="auto"/>
              <w:rPr>
                <w:rFonts w:eastAsia="Times New Roman" w:cstheme="minorHAnsi"/>
                <w:bCs/>
                <w:color w:val="00175A" w:themeColor="text1"/>
                <w:sz w:val="16"/>
                <w:szCs w:val="16"/>
              </w:rPr>
            </w:pPr>
            <w:r w:rsidRPr="00A846FA">
              <w:rPr>
                <w:rFonts w:eastAsia="Times New Roman" w:cstheme="minorHAnsi"/>
                <w:bCs/>
                <w:color w:val="00175A" w:themeColor="text1"/>
                <w:sz w:val="16"/>
                <w:szCs w:val="16"/>
              </w:rPr>
              <w:t>The Online tool is open 24 h for bookings. You can book up to 3 hours before departure.</w:t>
            </w:r>
            <w:r w:rsidR="00B532C6" w:rsidRPr="00A846FA">
              <w:rPr>
                <w:rFonts w:eastAsia="Times New Roman" w:cstheme="minorHAnsi"/>
                <w:bCs/>
                <w:color w:val="00175A" w:themeColor="text1"/>
                <w:sz w:val="16"/>
                <w:szCs w:val="16"/>
              </w:rPr>
              <w:t xml:space="preserve"> </w:t>
            </w:r>
          </w:p>
          <w:p w14:paraId="4276274A" w14:textId="00674E88" w:rsidR="007D2867" w:rsidRDefault="007D2867" w:rsidP="007D2867">
            <w:pPr>
              <w:spacing w:after="57" w:line="276" w:lineRule="auto"/>
              <w:rPr>
                <w:rFonts w:eastAsia="Times New Roman" w:cstheme="minorHAnsi"/>
                <w:bCs/>
                <w:color w:val="00175A" w:themeColor="text1"/>
                <w:sz w:val="16"/>
                <w:szCs w:val="16"/>
              </w:rPr>
            </w:pPr>
            <w:r w:rsidRPr="007D2867">
              <w:rPr>
                <w:rFonts w:eastAsia="Times New Roman" w:cstheme="minorHAnsi"/>
                <w:bCs/>
                <w:color w:val="00175A" w:themeColor="text1"/>
                <w:sz w:val="16"/>
                <w:szCs w:val="16"/>
              </w:rPr>
              <w:t xml:space="preserve">If you have any navigational questions regarding your new Online tool </w:t>
            </w:r>
            <w:r w:rsidR="00945FF9">
              <w:rPr>
                <w:rFonts w:eastAsia="Times New Roman" w:cstheme="minorHAnsi"/>
                <w:bCs/>
                <w:color w:val="00175A" w:themeColor="text1"/>
                <w:sz w:val="16"/>
                <w:szCs w:val="16"/>
              </w:rPr>
              <w:t>NEO</w:t>
            </w:r>
            <w:r w:rsidRPr="007D2867">
              <w:rPr>
                <w:rFonts w:eastAsia="Times New Roman" w:cstheme="minorHAnsi"/>
                <w:bCs/>
                <w:color w:val="00175A" w:themeColor="text1"/>
                <w:sz w:val="16"/>
                <w:szCs w:val="16"/>
              </w:rPr>
              <w:t>, you are welcome to contact our Navigational Support.</w:t>
            </w:r>
          </w:p>
          <w:p w14:paraId="1EFB6A0E" w14:textId="68B12D35" w:rsidR="005F385E" w:rsidRPr="007D2867" w:rsidRDefault="005F385E" w:rsidP="007D2867">
            <w:pPr>
              <w:spacing w:after="57" w:line="276" w:lineRule="auto"/>
              <w:rPr>
                <w:rFonts w:eastAsia="Times New Roman" w:cstheme="minorHAnsi"/>
                <w:bCs/>
                <w:color w:val="00175A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color w:val="00175A" w:themeColor="text1"/>
                <w:sz w:val="16"/>
                <w:szCs w:val="16"/>
              </w:rPr>
              <w:t>You can today cancel your booking in NEO</w:t>
            </w:r>
            <w:r w:rsidR="00DE1628">
              <w:rPr>
                <w:rFonts w:eastAsia="Times New Roman" w:cstheme="minorHAnsi"/>
                <w:bCs/>
                <w:color w:val="00175A" w:themeColor="text1"/>
                <w:sz w:val="16"/>
                <w:szCs w:val="16"/>
              </w:rPr>
              <w:t xml:space="preserve"> before departure.</w:t>
            </w:r>
          </w:p>
          <w:p w14:paraId="49CE1880" w14:textId="77777777" w:rsidR="007D2867" w:rsidRPr="007D2867" w:rsidRDefault="007D2867" w:rsidP="007D2867">
            <w:pPr>
              <w:spacing w:after="0" w:line="240" w:lineRule="auto"/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</w:rPr>
            </w:pPr>
          </w:p>
          <w:p w14:paraId="051BEA85" w14:textId="77777777" w:rsidR="007878D5" w:rsidRDefault="007D2867" w:rsidP="007878D5">
            <w:pPr>
              <w:spacing w:after="0" w:line="240" w:lineRule="auto"/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en-GB"/>
              </w:rPr>
            </w:pPr>
            <w:r w:rsidRPr="007D2867"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en-GB"/>
              </w:rPr>
              <w:t>TRAVEL PROFILE</w:t>
            </w:r>
            <w:r w:rsidR="00600C89"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en-GB"/>
              </w:rPr>
              <w:t xml:space="preserve"> </w:t>
            </w:r>
            <w:r w:rsidR="007878D5"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en-GB"/>
              </w:rPr>
              <w:t>IN NEO</w:t>
            </w:r>
          </w:p>
          <w:p w14:paraId="37C95144" w14:textId="128D8B6A" w:rsidR="006F5E31" w:rsidRPr="007F1F61" w:rsidRDefault="007D2867" w:rsidP="007878D5">
            <w:pPr>
              <w:spacing w:after="0" w:line="240" w:lineRule="auto"/>
              <w:rPr>
                <w:rFonts w:eastAsia="Times New Roman" w:cstheme="minorHAnsi"/>
                <w:bCs/>
                <w:color w:val="00175A" w:themeColor="text1"/>
                <w:sz w:val="16"/>
                <w:szCs w:val="16"/>
              </w:rPr>
            </w:pPr>
            <w:r w:rsidRPr="007D2867">
              <w:rPr>
                <w:rFonts w:eastAsia="Times New Roman" w:cstheme="minorHAnsi"/>
                <w:bCs/>
                <w:color w:val="002060"/>
                <w:sz w:val="16"/>
                <w:szCs w:val="16"/>
              </w:rPr>
              <w:t xml:space="preserve">The Traveler Profile ensures that your individual preferences, birthdate, payment details and special requirements are available whenever you book. This will enable efficient customer service from </w:t>
            </w:r>
            <w:proofErr w:type="spellStart"/>
            <w:r w:rsidR="002700EC">
              <w:rPr>
                <w:rFonts w:eastAsia="Times New Roman" w:cstheme="minorHAnsi"/>
                <w:bCs/>
                <w:color w:val="002060"/>
                <w:sz w:val="16"/>
                <w:szCs w:val="16"/>
              </w:rPr>
              <w:t>Amex</w:t>
            </w:r>
            <w:r w:rsidRPr="007D2867">
              <w:rPr>
                <w:rFonts w:eastAsia="Times New Roman" w:cstheme="minorHAnsi"/>
                <w:bCs/>
                <w:color w:val="002060"/>
                <w:sz w:val="16"/>
                <w:szCs w:val="16"/>
              </w:rPr>
              <w:t>GBT</w:t>
            </w:r>
            <w:proofErr w:type="spellEnd"/>
            <w:r w:rsidRPr="007D2867">
              <w:rPr>
                <w:rFonts w:eastAsia="Times New Roman" w:cstheme="minorHAnsi"/>
                <w:bCs/>
                <w:color w:val="002060"/>
                <w:sz w:val="16"/>
                <w:szCs w:val="16"/>
              </w:rPr>
              <w:t xml:space="preserve"> and accurate expense tracking. </w:t>
            </w:r>
            <w:r w:rsidR="008D5086" w:rsidRPr="007D2867">
              <w:rPr>
                <w:rFonts w:eastAsia="Times New Roman" w:cstheme="minorHAnsi"/>
                <w:bCs/>
                <w:color w:val="002060"/>
                <w:sz w:val="16"/>
                <w:szCs w:val="16"/>
              </w:rPr>
              <w:t>It is</w:t>
            </w:r>
            <w:r w:rsidRPr="007D2867">
              <w:rPr>
                <w:rFonts w:eastAsia="Times New Roman" w:cstheme="minorHAnsi"/>
                <w:bCs/>
                <w:color w:val="002060"/>
                <w:sz w:val="16"/>
                <w:szCs w:val="16"/>
              </w:rPr>
              <w:t xml:space="preserve"> critical that the name on your </w:t>
            </w:r>
            <w:r w:rsidR="008D5086">
              <w:rPr>
                <w:rFonts w:eastAsia="Times New Roman" w:cstheme="minorHAnsi"/>
                <w:bCs/>
                <w:color w:val="002060"/>
                <w:sz w:val="16"/>
                <w:szCs w:val="16"/>
              </w:rPr>
              <w:t>p</w:t>
            </w:r>
            <w:r w:rsidRPr="00600C89">
              <w:rPr>
                <w:rFonts w:eastAsia="Times New Roman" w:cstheme="minorHAnsi"/>
                <w:bCs/>
                <w:color w:val="00175A" w:themeColor="text1"/>
                <w:sz w:val="16"/>
                <w:szCs w:val="16"/>
              </w:rPr>
              <w:t xml:space="preserve">rofile exactly matches the name in your </w:t>
            </w:r>
            <w:r w:rsidR="008D5086">
              <w:rPr>
                <w:rFonts w:eastAsia="Times New Roman" w:cstheme="minorHAnsi"/>
                <w:bCs/>
                <w:color w:val="00175A" w:themeColor="text1"/>
                <w:sz w:val="16"/>
                <w:szCs w:val="16"/>
              </w:rPr>
              <w:t>p</w:t>
            </w:r>
            <w:r w:rsidRPr="00600C89">
              <w:rPr>
                <w:rFonts w:eastAsia="Times New Roman" w:cstheme="minorHAnsi"/>
                <w:bCs/>
                <w:color w:val="00175A" w:themeColor="text1"/>
                <w:sz w:val="16"/>
                <w:szCs w:val="16"/>
              </w:rPr>
              <w:t xml:space="preserve">assport. </w:t>
            </w:r>
            <w:r w:rsidRPr="00F12C4D">
              <w:rPr>
                <w:rFonts w:eastAsia="Times New Roman" w:cstheme="minorHAnsi"/>
                <w:bCs/>
                <w:color w:val="00175A" w:themeColor="text1"/>
                <w:sz w:val="16"/>
                <w:szCs w:val="16"/>
              </w:rPr>
              <w:t xml:space="preserve">If your name </w:t>
            </w:r>
            <w:r w:rsidR="00F267DA" w:rsidRPr="00F12C4D">
              <w:rPr>
                <w:rFonts w:eastAsia="Times New Roman" w:cstheme="minorHAnsi"/>
                <w:bCs/>
                <w:color w:val="00175A" w:themeColor="text1"/>
                <w:sz w:val="16"/>
                <w:szCs w:val="16"/>
              </w:rPr>
              <w:t xml:space="preserve">is </w:t>
            </w:r>
            <w:r w:rsidR="00600C89" w:rsidRPr="00F12C4D">
              <w:rPr>
                <w:rFonts w:eastAsia="Times New Roman" w:cstheme="minorHAnsi"/>
                <w:bCs/>
                <w:color w:val="00175A" w:themeColor="text1"/>
                <w:sz w:val="16"/>
                <w:szCs w:val="16"/>
              </w:rPr>
              <w:t>misspelled,</w:t>
            </w:r>
            <w:r w:rsidR="00F267DA" w:rsidRPr="00F12C4D">
              <w:rPr>
                <w:rFonts w:eastAsia="Times New Roman" w:cstheme="minorHAnsi"/>
                <w:bCs/>
                <w:color w:val="00175A" w:themeColor="text1"/>
                <w:sz w:val="16"/>
                <w:szCs w:val="16"/>
              </w:rPr>
              <w:t xml:space="preserve"> you can update </w:t>
            </w:r>
            <w:r w:rsidR="00600C89" w:rsidRPr="00F12C4D">
              <w:rPr>
                <w:rFonts w:eastAsia="Times New Roman" w:cstheme="minorHAnsi"/>
                <w:bCs/>
                <w:color w:val="00175A" w:themeColor="text1"/>
                <w:sz w:val="16"/>
                <w:szCs w:val="16"/>
              </w:rPr>
              <w:t>your</w:t>
            </w:r>
            <w:r w:rsidR="00F267DA" w:rsidRPr="00F12C4D">
              <w:rPr>
                <w:rFonts w:eastAsia="Times New Roman" w:cstheme="minorHAnsi"/>
                <w:bCs/>
                <w:color w:val="00175A" w:themeColor="text1"/>
                <w:sz w:val="16"/>
                <w:szCs w:val="16"/>
              </w:rPr>
              <w:t xml:space="preserve"> name</w:t>
            </w:r>
            <w:r w:rsidR="004F57F7" w:rsidRPr="00F12C4D">
              <w:rPr>
                <w:rFonts w:eastAsia="Times New Roman" w:cstheme="minorHAnsi"/>
                <w:bCs/>
                <w:color w:val="00175A" w:themeColor="text1"/>
                <w:sz w:val="16"/>
                <w:szCs w:val="16"/>
              </w:rPr>
              <w:t xml:space="preserve"> in </w:t>
            </w:r>
            <w:r w:rsidR="00CB4B0F">
              <w:rPr>
                <w:rFonts w:eastAsia="Times New Roman" w:cstheme="minorHAnsi"/>
                <w:bCs/>
                <w:color w:val="00175A" w:themeColor="text1"/>
                <w:sz w:val="16"/>
                <w:szCs w:val="16"/>
              </w:rPr>
              <w:t>your</w:t>
            </w:r>
            <w:r w:rsidR="004F57F7" w:rsidRPr="00F12C4D">
              <w:rPr>
                <w:rFonts w:eastAsia="Times New Roman" w:cstheme="minorHAnsi"/>
                <w:bCs/>
                <w:color w:val="00175A" w:themeColor="text1"/>
                <w:sz w:val="16"/>
                <w:szCs w:val="16"/>
              </w:rPr>
              <w:t xml:space="preserve"> </w:t>
            </w:r>
            <w:r w:rsidR="008D5086">
              <w:rPr>
                <w:rFonts w:eastAsia="Times New Roman" w:cstheme="minorHAnsi"/>
                <w:bCs/>
                <w:color w:val="00175A" w:themeColor="text1"/>
                <w:sz w:val="16"/>
                <w:szCs w:val="16"/>
              </w:rPr>
              <w:t>p</w:t>
            </w:r>
            <w:r w:rsidR="004F57F7" w:rsidRPr="00F12C4D">
              <w:rPr>
                <w:rFonts w:eastAsia="Times New Roman" w:cstheme="minorHAnsi"/>
                <w:bCs/>
                <w:color w:val="00175A" w:themeColor="text1"/>
                <w:sz w:val="16"/>
                <w:szCs w:val="16"/>
              </w:rPr>
              <w:t>rofile</w:t>
            </w:r>
            <w:r w:rsidR="00930542">
              <w:rPr>
                <w:rFonts w:eastAsia="Times New Roman" w:cstheme="minorHAnsi"/>
                <w:bCs/>
                <w:color w:val="00175A" w:themeColor="text1"/>
                <w:sz w:val="16"/>
                <w:szCs w:val="16"/>
              </w:rPr>
              <w:t>.</w:t>
            </w:r>
            <w:r w:rsidR="004F57F7">
              <w:rPr>
                <w:rFonts w:eastAsia="Times New Roman" w:cstheme="minorHAnsi"/>
                <w:bCs/>
                <w:color w:val="FF0000"/>
                <w:sz w:val="16"/>
                <w:szCs w:val="16"/>
              </w:rPr>
              <w:t xml:space="preserve"> </w:t>
            </w:r>
          </w:p>
          <w:p w14:paraId="4F29E6AD" w14:textId="77777777" w:rsidR="00122AC9" w:rsidRDefault="00122AC9" w:rsidP="007D2867">
            <w:pPr>
              <w:autoSpaceDE w:val="0"/>
              <w:autoSpaceDN w:val="0"/>
              <w:spacing w:after="0" w:line="276" w:lineRule="auto"/>
              <w:rPr>
                <w:rFonts w:eastAsia="Batang" w:cstheme="minorHAnsi"/>
                <w:bCs/>
                <w:color w:val="00175A" w:themeColor="text1"/>
                <w:sz w:val="16"/>
                <w:szCs w:val="16"/>
                <w:lang w:val="en-GB" w:eastAsia="ko-KR"/>
              </w:rPr>
            </w:pPr>
          </w:p>
          <w:p w14:paraId="3C8BC31B" w14:textId="19CE6806" w:rsidR="007D2867" w:rsidRPr="007D2867" w:rsidRDefault="00C46B4B" w:rsidP="007D2867">
            <w:pPr>
              <w:autoSpaceDE w:val="0"/>
              <w:autoSpaceDN w:val="0"/>
              <w:spacing w:after="0" w:line="276" w:lineRule="auto"/>
              <w:rPr>
                <w:rFonts w:eastAsia="Batang" w:cstheme="minorHAnsi"/>
                <w:bCs/>
                <w:color w:val="00175A" w:themeColor="text1"/>
                <w:sz w:val="16"/>
                <w:szCs w:val="16"/>
                <w:lang w:val="en-GB" w:eastAsia="ko-KR"/>
              </w:rPr>
            </w:pPr>
            <w:r w:rsidRPr="00C46B4B">
              <w:rPr>
                <w:rFonts w:eastAsia="Batang" w:cstheme="minorHAnsi"/>
                <w:bCs/>
                <w:color w:val="00175A" w:themeColor="text1"/>
                <w:sz w:val="16"/>
                <w:szCs w:val="16"/>
                <w:lang w:val="en-GB" w:eastAsia="ko-KR"/>
              </w:rPr>
              <w:t xml:space="preserve">For your convenience, we have pre-loaded the basic profile information for </w:t>
            </w:r>
            <w:r>
              <w:rPr>
                <w:rFonts w:eastAsia="Batang" w:cstheme="minorHAnsi"/>
                <w:bCs/>
                <w:color w:val="00175A" w:themeColor="text1"/>
                <w:sz w:val="16"/>
                <w:szCs w:val="16"/>
                <w:lang w:val="en-GB" w:eastAsia="ko-KR"/>
              </w:rPr>
              <w:t>you</w:t>
            </w:r>
            <w:r w:rsidR="00D1097C">
              <w:rPr>
                <w:rFonts w:eastAsia="Batang" w:cstheme="minorHAnsi"/>
                <w:bCs/>
                <w:color w:val="00175A" w:themeColor="text1"/>
                <w:sz w:val="16"/>
                <w:szCs w:val="16"/>
                <w:lang w:val="en-GB" w:eastAsia="ko-KR"/>
              </w:rPr>
              <w:t>.</w:t>
            </w:r>
            <w:r w:rsidRPr="00C46B4B">
              <w:rPr>
                <w:rFonts w:eastAsia="Batang" w:cstheme="minorHAnsi"/>
                <w:bCs/>
                <w:color w:val="00175A" w:themeColor="text1"/>
                <w:sz w:val="16"/>
                <w:szCs w:val="16"/>
                <w:lang w:val="en-GB" w:eastAsia="ko-KR"/>
              </w:rPr>
              <w:t xml:space="preserve"> </w:t>
            </w:r>
            <w:r w:rsidR="007D2867" w:rsidRPr="007D2867">
              <w:rPr>
                <w:rFonts w:eastAsia="Batang" w:cstheme="minorHAnsi"/>
                <w:bCs/>
                <w:color w:val="00175A" w:themeColor="text1"/>
                <w:sz w:val="16"/>
                <w:szCs w:val="16"/>
                <w:lang w:val="en-GB" w:eastAsia="ko-KR"/>
              </w:rPr>
              <w:t xml:space="preserve">We ask you kindly to update your profile immediately </w:t>
            </w:r>
            <w:r w:rsidR="005E63B5">
              <w:rPr>
                <w:rFonts w:eastAsia="Batang" w:cstheme="minorHAnsi"/>
                <w:bCs/>
                <w:color w:val="00175A" w:themeColor="text1"/>
                <w:sz w:val="16"/>
                <w:szCs w:val="16"/>
                <w:lang w:val="en-GB" w:eastAsia="ko-KR"/>
              </w:rPr>
              <w:t>before you make the first booking.</w:t>
            </w:r>
          </w:p>
          <w:p w14:paraId="58C8AD23" w14:textId="79934C48" w:rsidR="007D2867" w:rsidRDefault="007D2867" w:rsidP="007D2867">
            <w:pPr>
              <w:autoSpaceDE w:val="0"/>
              <w:autoSpaceDN w:val="0"/>
              <w:spacing w:after="0" w:line="276" w:lineRule="auto"/>
              <w:rPr>
                <w:rFonts w:eastAsia="Batang" w:cstheme="minorHAnsi"/>
                <w:bCs/>
                <w:color w:val="00175A" w:themeColor="text1"/>
                <w:sz w:val="16"/>
                <w:szCs w:val="16"/>
                <w:lang w:val="en-GB" w:eastAsia="ko-KR"/>
              </w:rPr>
            </w:pPr>
            <w:r w:rsidRPr="007D2867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ko-KR"/>
              </w:rPr>
              <w:t>You are by yourself responsible to keep your traveller profile updated</w:t>
            </w:r>
            <w:r w:rsidR="005B61A5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ko-KR"/>
              </w:rPr>
              <w:t xml:space="preserve"> in </w:t>
            </w:r>
            <w:r w:rsidR="002700EC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ko-KR"/>
              </w:rPr>
              <w:t>NEO.</w:t>
            </w:r>
            <w:r w:rsidRPr="007D2867">
              <w:rPr>
                <w:rFonts w:eastAsia="Batang" w:cstheme="minorHAnsi"/>
                <w:bCs/>
                <w:color w:val="00175A" w:themeColor="text1"/>
                <w:sz w:val="16"/>
                <w:szCs w:val="16"/>
                <w:lang w:val="en-GB" w:eastAsia="ko-KR"/>
              </w:rPr>
              <w:t xml:space="preserve"> </w:t>
            </w:r>
          </w:p>
          <w:p w14:paraId="7050BE68" w14:textId="2B29AC5A" w:rsidR="00930542" w:rsidRDefault="00073EE2" w:rsidP="007D2867">
            <w:pPr>
              <w:autoSpaceDE w:val="0"/>
              <w:autoSpaceDN w:val="0"/>
              <w:spacing w:after="0" w:line="276" w:lineRule="auto"/>
              <w:rPr>
                <w:rFonts w:eastAsia="Batang" w:cstheme="minorHAnsi"/>
                <w:bCs/>
                <w:color w:val="00175A" w:themeColor="text1"/>
                <w:sz w:val="16"/>
                <w:szCs w:val="16"/>
                <w:lang w:val="en-GB" w:eastAsia="ko-KR"/>
              </w:rPr>
            </w:pPr>
            <w:r>
              <w:rPr>
                <w:rFonts w:eastAsia="Batang" w:cstheme="minorHAnsi"/>
                <w:bCs/>
                <w:color w:val="00175A" w:themeColor="text1"/>
                <w:sz w:val="16"/>
                <w:szCs w:val="16"/>
                <w:lang w:val="en-GB" w:eastAsia="ko-KR"/>
              </w:rPr>
              <w:t xml:space="preserve">NEO sends </w:t>
            </w:r>
            <w:r w:rsidR="005B61A5">
              <w:rPr>
                <w:rFonts w:eastAsia="Batang" w:cstheme="minorHAnsi"/>
                <w:bCs/>
                <w:color w:val="00175A" w:themeColor="text1"/>
                <w:sz w:val="16"/>
                <w:szCs w:val="16"/>
                <w:lang w:val="en-GB" w:eastAsia="ko-KR"/>
              </w:rPr>
              <w:t>a copy</w:t>
            </w:r>
            <w:r>
              <w:rPr>
                <w:rFonts w:eastAsia="Batang" w:cstheme="minorHAnsi"/>
                <w:bCs/>
                <w:color w:val="00175A" w:themeColor="text1"/>
                <w:sz w:val="16"/>
                <w:szCs w:val="16"/>
                <w:lang w:val="en-GB" w:eastAsia="ko-KR"/>
              </w:rPr>
              <w:t xml:space="preserve"> of your profile to</w:t>
            </w:r>
            <w:r w:rsidR="00930542">
              <w:rPr>
                <w:rFonts w:eastAsia="Batang" w:cstheme="minorHAnsi"/>
                <w:bCs/>
                <w:color w:val="00175A" w:themeColor="text1"/>
                <w:sz w:val="16"/>
                <w:szCs w:val="16"/>
                <w:lang w:val="en-GB" w:eastAsia="ko-KR"/>
              </w:rPr>
              <w:t xml:space="preserve"> </w:t>
            </w:r>
            <w:r w:rsidR="006F5E31">
              <w:rPr>
                <w:rFonts w:eastAsia="Batang" w:cstheme="minorHAnsi"/>
                <w:bCs/>
                <w:color w:val="00175A" w:themeColor="text1"/>
                <w:sz w:val="16"/>
                <w:szCs w:val="16"/>
                <w:lang w:val="en-GB" w:eastAsia="ko-KR"/>
              </w:rPr>
              <w:t xml:space="preserve">the </w:t>
            </w:r>
            <w:r w:rsidR="005B61A5">
              <w:rPr>
                <w:rFonts w:eastAsia="Batang" w:cstheme="minorHAnsi"/>
                <w:bCs/>
                <w:color w:val="00175A" w:themeColor="text1"/>
                <w:sz w:val="16"/>
                <w:szCs w:val="16"/>
                <w:lang w:val="en-GB" w:eastAsia="ko-KR"/>
              </w:rPr>
              <w:t>T</w:t>
            </w:r>
            <w:r w:rsidR="006F5E31">
              <w:rPr>
                <w:rFonts w:eastAsia="Batang" w:cstheme="minorHAnsi"/>
                <w:bCs/>
                <w:color w:val="00175A" w:themeColor="text1"/>
                <w:sz w:val="16"/>
                <w:szCs w:val="16"/>
                <w:lang w:val="en-GB" w:eastAsia="ko-KR"/>
              </w:rPr>
              <w:t xml:space="preserve">ravel </w:t>
            </w:r>
            <w:r w:rsidR="005B61A5">
              <w:rPr>
                <w:rFonts w:eastAsia="Batang" w:cstheme="minorHAnsi"/>
                <w:bCs/>
                <w:color w:val="00175A" w:themeColor="text1"/>
                <w:sz w:val="16"/>
                <w:szCs w:val="16"/>
                <w:lang w:val="en-GB" w:eastAsia="ko-KR"/>
              </w:rPr>
              <w:t>A</w:t>
            </w:r>
            <w:r w:rsidR="006F5E31">
              <w:rPr>
                <w:rFonts w:eastAsia="Batang" w:cstheme="minorHAnsi"/>
                <w:bCs/>
                <w:color w:val="00175A" w:themeColor="text1"/>
                <w:sz w:val="16"/>
                <w:szCs w:val="16"/>
                <w:lang w:val="en-GB" w:eastAsia="ko-KR"/>
              </w:rPr>
              <w:t>gency</w:t>
            </w:r>
            <w:r>
              <w:rPr>
                <w:rFonts w:eastAsia="Batang" w:cstheme="minorHAnsi"/>
                <w:bCs/>
                <w:color w:val="00175A" w:themeColor="text1"/>
                <w:sz w:val="16"/>
                <w:szCs w:val="16"/>
                <w:lang w:val="en-GB" w:eastAsia="ko-KR"/>
              </w:rPr>
              <w:t>/Offline</w:t>
            </w:r>
            <w:r w:rsidR="00732F66">
              <w:rPr>
                <w:rFonts w:eastAsia="Batang" w:cstheme="minorHAnsi"/>
                <w:bCs/>
                <w:color w:val="00175A" w:themeColor="text1"/>
                <w:sz w:val="16"/>
                <w:szCs w:val="16"/>
                <w:lang w:val="en-GB" w:eastAsia="ko-KR"/>
              </w:rPr>
              <w:t>.</w:t>
            </w:r>
          </w:p>
          <w:p w14:paraId="147FBCF2" w14:textId="0E6428E7" w:rsidR="002212A1" w:rsidRPr="00FF05F0" w:rsidRDefault="002212A1" w:rsidP="002212A1">
            <w:pPr>
              <w:overflowPunct w:val="0"/>
              <w:spacing w:after="0" w:line="240" w:lineRule="auto"/>
              <w:textAlignment w:val="baseline"/>
              <w:rPr>
                <w:rFonts w:eastAsia="Arial" w:cstheme="minorHAnsi"/>
                <w:bCs/>
                <w:color w:val="00175A" w:themeColor="text1"/>
                <w:sz w:val="16"/>
                <w:szCs w:val="16"/>
              </w:rPr>
            </w:pPr>
            <w:r w:rsidRPr="00FF05F0">
              <w:rPr>
                <w:rFonts w:eastAsia="Arial" w:cstheme="minorHAnsi"/>
                <w:bCs/>
                <w:color w:val="006FCF" w:themeColor="text2"/>
                <w:sz w:val="16"/>
                <w:szCs w:val="16"/>
              </w:rPr>
              <w:t xml:space="preserve">  </w:t>
            </w:r>
            <w:r w:rsidRPr="00FF05F0">
              <w:rPr>
                <w:rFonts w:eastAsia="Arial" w:cstheme="minorHAnsi"/>
                <w:bCs/>
                <w:color w:val="00175A" w:themeColor="text1"/>
                <w:sz w:val="16"/>
                <w:szCs w:val="16"/>
              </w:rPr>
              <w:tab/>
            </w:r>
          </w:p>
          <w:p w14:paraId="69E2ADCB" w14:textId="3C864009" w:rsidR="002212A1" w:rsidRPr="00FF05F0" w:rsidRDefault="002212A1" w:rsidP="002212A1">
            <w:pPr>
              <w:overflowPunct w:val="0"/>
              <w:spacing w:after="0" w:line="240" w:lineRule="auto"/>
              <w:textAlignment w:val="baseline"/>
              <w:rPr>
                <w:rFonts w:eastAsia="Arial" w:cstheme="minorHAnsi"/>
                <w:bCs/>
                <w:color w:val="00175A" w:themeColor="text1"/>
                <w:sz w:val="16"/>
                <w:szCs w:val="16"/>
              </w:rPr>
            </w:pPr>
            <w:r w:rsidRPr="00FF05F0">
              <w:rPr>
                <w:rFonts w:eastAsia="Arial" w:cstheme="minorHAnsi"/>
                <w:bCs/>
                <w:color w:val="00175A" w:themeColor="text1"/>
                <w:sz w:val="16"/>
                <w:szCs w:val="16"/>
              </w:rPr>
              <w:t xml:space="preserve">•Update and add your personal information like </w:t>
            </w:r>
            <w:r>
              <w:rPr>
                <w:rFonts w:eastAsia="Arial" w:cstheme="minorHAnsi"/>
                <w:bCs/>
                <w:color w:val="00175A" w:themeColor="text1"/>
                <w:sz w:val="16"/>
                <w:szCs w:val="16"/>
              </w:rPr>
              <w:t xml:space="preserve">date of birth, </w:t>
            </w:r>
            <w:r w:rsidRPr="00FF05F0">
              <w:rPr>
                <w:rFonts w:eastAsia="Arial" w:cstheme="minorHAnsi"/>
                <w:bCs/>
                <w:color w:val="00175A" w:themeColor="text1"/>
                <w:sz w:val="16"/>
                <w:szCs w:val="16"/>
              </w:rPr>
              <w:t xml:space="preserve">frequently cards etc. </w:t>
            </w:r>
            <w:r>
              <w:rPr>
                <w:rFonts w:eastAsia="Arial" w:cstheme="minorHAnsi"/>
                <w:bCs/>
                <w:color w:val="00175A" w:themeColor="text1"/>
                <w:sz w:val="16"/>
                <w:szCs w:val="16"/>
              </w:rPr>
              <w:t>in</w:t>
            </w:r>
            <w:r w:rsidRPr="00FF05F0">
              <w:rPr>
                <w:rFonts w:eastAsia="Arial" w:cstheme="minorHAnsi"/>
                <w:bCs/>
                <w:color w:val="00175A" w:themeColor="text1"/>
                <w:sz w:val="16"/>
                <w:szCs w:val="16"/>
              </w:rPr>
              <w:t xml:space="preserve"> the profile.</w:t>
            </w:r>
          </w:p>
          <w:p w14:paraId="383229D3" w14:textId="0553651A" w:rsidR="002212A1" w:rsidRPr="00FF05F0" w:rsidRDefault="002212A1" w:rsidP="002212A1">
            <w:pPr>
              <w:overflowPunct w:val="0"/>
              <w:spacing w:after="0" w:line="240" w:lineRule="auto"/>
              <w:textAlignment w:val="baseline"/>
              <w:rPr>
                <w:rFonts w:eastAsia="Arial" w:cstheme="minorHAnsi"/>
                <w:bCs/>
                <w:color w:val="00175A" w:themeColor="text1"/>
                <w:sz w:val="16"/>
                <w:szCs w:val="16"/>
              </w:rPr>
            </w:pPr>
            <w:r w:rsidRPr="00FF05F0">
              <w:rPr>
                <w:rFonts w:eastAsia="Arial" w:cstheme="minorHAnsi"/>
                <w:bCs/>
                <w:color w:val="00175A" w:themeColor="text1"/>
                <w:sz w:val="16"/>
                <w:szCs w:val="16"/>
              </w:rPr>
              <w:t xml:space="preserve">•Pls Note for SAS </w:t>
            </w:r>
            <w:proofErr w:type="spellStart"/>
            <w:r w:rsidRPr="00FF05F0">
              <w:rPr>
                <w:rFonts w:eastAsia="Arial" w:cstheme="minorHAnsi"/>
                <w:bCs/>
                <w:color w:val="00175A" w:themeColor="text1"/>
                <w:sz w:val="16"/>
                <w:szCs w:val="16"/>
              </w:rPr>
              <w:t>Eurobonus</w:t>
            </w:r>
            <w:proofErr w:type="spellEnd"/>
            <w:r w:rsidRPr="00FF05F0">
              <w:rPr>
                <w:rFonts w:eastAsia="Arial" w:cstheme="minorHAnsi"/>
                <w:bCs/>
                <w:color w:val="00175A" w:themeColor="text1"/>
                <w:sz w:val="16"/>
                <w:szCs w:val="16"/>
              </w:rPr>
              <w:t xml:space="preserve"> cards: Add the 3 letters EBB, EBS etc. in front of the figures.</w:t>
            </w:r>
          </w:p>
          <w:p w14:paraId="777B5EC3" w14:textId="35D6949A" w:rsidR="002212A1" w:rsidRPr="00BE33B0" w:rsidRDefault="002212A1" w:rsidP="002212A1">
            <w:pPr>
              <w:overflowPunct w:val="0"/>
              <w:spacing w:after="0" w:line="240" w:lineRule="auto"/>
              <w:textAlignment w:val="baseline"/>
              <w:rPr>
                <w:rFonts w:eastAsia="Arial" w:cstheme="minorHAnsi"/>
                <w:bCs/>
                <w:sz w:val="16"/>
                <w:szCs w:val="16"/>
              </w:rPr>
            </w:pPr>
            <w:r w:rsidRPr="00BE33B0">
              <w:rPr>
                <w:rFonts w:eastAsia="Arial" w:cstheme="minorHAnsi"/>
                <w:bCs/>
                <w:sz w:val="16"/>
                <w:szCs w:val="16"/>
              </w:rPr>
              <w:t>•Add your credit card number for car reservation and for LCC tickets.</w:t>
            </w:r>
          </w:p>
          <w:p w14:paraId="52EF5A3F" w14:textId="77777777" w:rsidR="002212A1" w:rsidRPr="00BE33B0" w:rsidRDefault="002212A1" w:rsidP="002212A1">
            <w:pPr>
              <w:overflowPunct w:val="0"/>
              <w:spacing w:after="0" w:line="240" w:lineRule="auto"/>
              <w:textAlignment w:val="baseline"/>
              <w:rPr>
                <w:rFonts w:eastAsia="Arial" w:cstheme="minorHAnsi"/>
                <w:bCs/>
                <w:sz w:val="16"/>
                <w:szCs w:val="16"/>
              </w:rPr>
            </w:pPr>
            <w:r w:rsidRPr="00BE33B0">
              <w:rPr>
                <w:rFonts w:eastAsia="Arial" w:cstheme="minorHAnsi"/>
                <w:bCs/>
                <w:sz w:val="16"/>
                <w:szCs w:val="16"/>
              </w:rPr>
              <w:t>XXX For LCC card is needed</w:t>
            </w:r>
          </w:p>
          <w:p w14:paraId="11A199D8" w14:textId="60A533B7" w:rsidR="002E3119" w:rsidRPr="007D2867" w:rsidRDefault="007D2867" w:rsidP="001B403D">
            <w:pPr>
              <w:spacing w:after="57" w:line="276" w:lineRule="auto"/>
              <w:rPr>
                <w:rFonts w:eastAsia="Times New Roman" w:cstheme="minorHAnsi"/>
                <w:color w:val="00175A" w:themeColor="text1"/>
                <w:spacing w:val="-10"/>
                <w:sz w:val="24"/>
                <w:szCs w:val="20"/>
                <w:lang w:val="en-GB"/>
              </w:rPr>
            </w:pPr>
            <w:r w:rsidRPr="007D2867">
              <w:rPr>
                <w:rFonts w:eastAsia="Times New Roman" w:cstheme="minorHAnsi"/>
                <w:b/>
                <w:bCs/>
                <w:color w:val="006FCF" w:themeColor="accent1"/>
                <w:sz w:val="16"/>
                <w:szCs w:val="16"/>
                <w:lang w:val="en-GB"/>
              </w:rPr>
              <w:t xml:space="preserve">Is my credit card and personal information secured? </w:t>
            </w:r>
            <w:r w:rsidRPr="007D2867">
              <w:rPr>
                <w:rFonts w:eastAsia="Times New Roman" w:cstheme="minorHAnsi"/>
                <w:bCs/>
                <w:color w:val="00175A" w:themeColor="text1"/>
                <w:sz w:val="16"/>
                <w:szCs w:val="16"/>
              </w:rPr>
              <w:t xml:space="preserve">Yes, strict security measures are in place at </w:t>
            </w:r>
            <w:proofErr w:type="spellStart"/>
            <w:r w:rsidRPr="007D2867">
              <w:rPr>
                <w:rFonts w:eastAsia="Times New Roman" w:cstheme="minorHAnsi"/>
                <w:bCs/>
                <w:color w:val="00175A" w:themeColor="text1"/>
                <w:sz w:val="16"/>
                <w:szCs w:val="16"/>
              </w:rPr>
              <w:t>Ame</w:t>
            </w:r>
            <w:r w:rsidR="00CF56BF">
              <w:rPr>
                <w:rFonts w:eastAsia="Times New Roman" w:cstheme="minorHAnsi"/>
                <w:bCs/>
                <w:color w:val="00175A" w:themeColor="text1"/>
                <w:sz w:val="16"/>
                <w:szCs w:val="16"/>
              </w:rPr>
              <w:t>x</w:t>
            </w:r>
            <w:r w:rsidRPr="007D2867">
              <w:rPr>
                <w:rFonts w:eastAsia="Times New Roman" w:cstheme="minorHAnsi"/>
                <w:bCs/>
                <w:color w:val="00175A" w:themeColor="text1"/>
                <w:sz w:val="16"/>
                <w:szCs w:val="16"/>
              </w:rPr>
              <w:t>G</w:t>
            </w:r>
            <w:r w:rsidR="004715A2">
              <w:rPr>
                <w:rFonts w:eastAsia="Times New Roman" w:cstheme="minorHAnsi"/>
                <w:bCs/>
                <w:color w:val="00175A" w:themeColor="text1"/>
                <w:sz w:val="16"/>
                <w:szCs w:val="16"/>
              </w:rPr>
              <w:t>BT</w:t>
            </w:r>
            <w:proofErr w:type="spellEnd"/>
            <w:r w:rsidRPr="007D2867">
              <w:rPr>
                <w:rFonts w:eastAsia="Times New Roman" w:cstheme="minorHAnsi"/>
                <w:bCs/>
                <w:color w:val="00175A" w:themeColor="text1"/>
                <w:sz w:val="16"/>
                <w:szCs w:val="16"/>
              </w:rPr>
              <w:t xml:space="preserve"> to ensure confidentiality of your personal data.</w:t>
            </w:r>
          </w:p>
        </w:tc>
        <w:tc>
          <w:tcPr>
            <w:tcW w:w="4677" w:type="dxa"/>
          </w:tcPr>
          <w:p w14:paraId="7F97C0DE" w14:textId="77777777" w:rsidR="007D2867" w:rsidRPr="00FF05F0" w:rsidRDefault="007D2867" w:rsidP="007D2867">
            <w:pPr>
              <w:spacing w:after="0" w:line="240" w:lineRule="auto"/>
              <w:jc w:val="center"/>
              <w:rPr>
                <w:rFonts w:eastAsia="Arial" w:cstheme="minorHAnsi"/>
                <w:i/>
                <w:iCs/>
                <w:color w:val="00175A" w:themeColor="text1"/>
                <w:sz w:val="16"/>
                <w:szCs w:val="16"/>
                <w:lang w:val="en-GB"/>
              </w:rPr>
            </w:pPr>
          </w:p>
          <w:p w14:paraId="23AA7784" w14:textId="3ABFB644" w:rsidR="00314AF6" w:rsidRPr="00FF05F0" w:rsidRDefault="00CF56BF" w:rsidP="00314AF6">
            <w:pPr>
              <w:overflowPunct w:val="0"/>
              <w:spacing w:after="0" w:line="240" w:lineRule="auto"/>
              <w:textAlignment w:val="baseline"/>
              <w:rPr>
                <w:rFonts w:eastAsia="Arial" w:cstheme="minorHAnsi"/>
                <w:b/>
                <w:color w:val="006FCF" w:themeColor="text2"/>
                <w:sz w:val="16"/>
                <w:szCs w:val="16"/>
              </w:rPr>
            </w:pPr>
            <w:r>
              <w:rPr>
                <w:rFonts w:eastAsia="Arial" w:cstheme="minorHAnsi"/>
                <w:b/>
                <w:color w:val="006FCF" w:themeColor="text2"/>
                <w:sz w:val="16"/>
                <w:szCs w:val="16"/>
              </w:rPr>
              <w:t>NEO Online booking tool access</w:t>
            </w:r>
          </w:p>
          <w:p w14:paraId="757D2FD5" w14:textId="77777777" w:rsidR="00A71F5C" w:rsidRPr="00BE33B0" w:rsidRDefault="00A71F5C" w:rsidP="00AD4B98">
            <w:pPr>
              <w:overflowPunct w:val="0"/>
              <w:spacing w:after="0" w:line="240" w:lineRule="auto"/>
              <w:textAlignment w:val="baseline"/>
              <w:rPr>
                <w:rFonts w:eastAsia="Arial" w:cstheme="minorHAnsi"/>
                <w:b/>
                <w:color w:val="00175A" w:themeColor="text1"/>
                <w:sz w:val="16"/>
                <w:szCs w:val="16"/>
              </w:rPr>
            </w:pPr>
          </w:p>
          <w:p w14:paraId="7C58D85E" w14:textId="77777777" w:rsidR="00AD4B98" w:rsidRPr="00BE33B0" w:rsidRDefault="00AD4B98" w:rsidP="00AD4B98">
            <w:pPr>
              <w:overflowPunct w:val="0"/>
              <w:spacing w:after="0" w:line="240" w:lineRule="auto"/>
              <w:textAlignment w:val="baseline"/>
              <w:rPr>
                <w:rFonts w:eastAsia="Arial" w:cstheme="minorHAnsi"/>
                <w:b/>
                <w:color w:val="00175A" w:themeColor="text1"/>
                <w:sz w:val="16"/>
                <w:szCs w:val="16"/>
              </w:rPr>
            </w:pPr>
            <w:r w:rsidRPr="00BE33B0">
              <w:rPr>
                <w:rFonts w:eastAsia="Arial" w:cstheme="minorHAnsi"/>
                <w:b/>
                <w:color w:val="00175A" w:themeColor="text1"/>
                <w:sz w:val="16"/>
                <w:szCs w:val="16"/>
              </w:rPr>
              <w:t xml:space="preserve">URL: </w:t>
            </w:r>
            <w:hyperlink r:id="rId11" w:tooltip="https://w.mykds.com/gbt3" w:history="1">
              <w:r w:rsidRPr="00BE33B0">
                <w:rPr>
                  <w:rFonts w:eastAsia="Arial" w:cstheme="minorHAnsi"/>
                  <w:color w:val="00175A" w:themeColor="text1"/>
                  <w:sz w:val="16"/>
                  <w:szCs w:val="16"/>
                </w:rPr>
                <w:t>https://w.mykds.com/gbt3</w:t>
              </w:r>
            </w:hyperlink>
            <w:r w:rsidRPr="00BE33B0">
              <w:rPr>
                <w:rFonts w:eastAsia="Arial" w:cstheme="minorHAnsi"/>
                <w:color w:val="00175A" w:themeColor="text1"/>
              </w:rPr>
              <w:t> </w:t>
            </w:r>
            <w:r w:rsidRPr="00BE33B0">
              <w:rPr>
                <w:rFonts w:eastAsia="Arial" w:cstheme="minorHAnsi"/>
                <w:b/>
                <w:color w:val="00175A" w:themeColor="text1"/>
                <w:sz w:val="16"/>
                <w:szCs w:val="16"/>
              </w:rPr>
              <w:t xml:space="preserve"> </w:t>
            </w:r>
          </w:p>
          <w:p w14:paraId="777192C5" w14:textId="77777777" w:rsidR="00AD4B98" w:rsidRPr="007F0C99" w:rsidRDefault="00AD4B98" w:rsidP="00AD4B98">
            <w:pPr>
              <w:overflowPunct w:val="0"/>
              <w:spacing w:after="0" w:line="240" w:lineRule="auto"/>
              <w:textAlignment w:val="baseline"/>
              <w:rPr>
                <w:rFonts w:eastAsia="Arial" w:cstheme="minorHAnsi"/>
                <w:b/>
                <w:color w:val="00175A" w:themeColor="text1"/>
                <w:sz w:val="16"/>
                <w:szCs w:val="16"/>
                <w:lang w:val="en-GB"/>
              </w:rPr>
            </w:pPr>
            <w:r w:rsidRPr="007F0C99">
              <w:rPr>
                <w:rFonts w:eastAsia="Arial" w:cstheme="minorHAnsi"/>
                <w:b/>
                <w:color w:val="00175A" w:themeColor="text1"/>
                <w:sz w:val="16"/>
                <w:szCs w:val="16"/>
                <w:lang w:val="en-GB"/>
              </w:rPr>
              <w:t>Login Name: your full business email address.</w:t>
            </w:r>
          </w:p>
          <w:p w14:paraId="557BEAE7" w14:textId="77777777" w:rsidR="00AD4B98" w:rsidRPr="007F0C99" w:rsidRDefault="00AD4B98" w:rsidP="00AD4B98">
            <w:pPr>
              <w:overflowPunct w:val="0"/>
              <w:spacing w:after="0" w:line="240" w:lineRule="auto"/>
              <w:textAlignment w:val="baseline"/>
              <w:rPr>
                <w:rFonts w:eastAsia="Arial" w:cstheme="minorHAnsi"/>
                <w:b/>
                <w:color w:val="00175A" w:themeColor="text1"/>
                <w:sz w:val="16"/>
                <w:szCs w:val="16"/>
                <w:lang w:val="en-GB"/>
              </w:rPr>
            </w:pPr>
            <w:r w:rsidRPr="007F0C99">
              <w:rPr>
                <w:rFonts w:eastAsia="Arial" w:cstheme="minorHAnsi"/>
                <w:b/>
                <w:color w:val="00175A" w:themeColor="text1"/>
                <w:sz w:val="16"/>
                <w:szCs w:val="16"/>
                <w:lang w:val="en-GB"/>
              </w:rPr>
              <w:t>Password: Click on forgot password</w:t>
            </w:r>
          </w:p>
          <w:p w14:paraId="6E9F11CA" w14:textId="677A774E" w:rsidR="00E8143C" w:rsidRDefault="00E8143C" w:rsidP="00314AF6">
            <w:pPr>
              <w:overflowPunct w:val="0"/>
              <w:spacing w:after="0" w:line="240" w:lineRule="auto"/>
              <w:textAlignment w:val="baseline"/>
              <w:rPr>
                <w:rFonts w:eastAsia="Arial" w:cstheme="minorHAnsi"/>
                <w:b/>
                <w:color w:val="006FCF" w:themeColor="text2"/>
                <w:sz w:val="16"/>
                <w:szCs w:val="16"/>
              </w:rPr>
            </w:pPr>
          </w:p>
          <w:p w14:paraId="19841CFD" w14:textId="77777777" w:rsidR="00AD4B98" w:rsidRPr="00BE33B0" w:rsidRDefault="00AD4B98" w:rsidP="00314AF6">
            <w:pPr>
              <w:overflowPunct w:val="0"/>
              <w:spacing w:after="0" w:line="240" w:lineRule="auto"/>
              <w:textAlignment w:val="baseline"/>
              <w:rPr>
                <w:rFonts w:eastAsia="Arial" w:cstheme="minorHAnsi"/>
                <w:b/>
                <w:sz w:val="16"/>
                <w:szCs w:val="16"/>
              </w:rPr>
            </w:pPr>
          </w:p>
          <w:p w14:paraId="651C058D" w14:textId="77777777" w:rsidR="00BE33B0" w:rsidRPr="00BE33B0" w:rsidRDefault="00E8143C" w:rsidP="00314AF6">
            <w:pPr>
              <w:overflowPunct w:val="0"/>
              <w:spacing w:after="0" w:line="240" w:lineRule="auto"/>
              <w:textAlignment w:val="baseline"/>
              <w:rPr>
                <w:rFonts w:eastAsia="Arial" w:cstheme="minorHAnsi"/>
                <w:b/>
                <w:sz w:val="16"/>
                <w:szCs w:val="16"/>
              </w:rPr>
            </w:pPr>
            <w:r w:rsidRPr="00BE33B0">
              <w:rPr>
                <w:rFonts w:eastAsia="Arial" w:cstheme="minorHAnsi"/>
                <w:b/>
                <w:sz w:val="16"/>
                <w:szCs w:val="16"/>
              </w:rPr>
              <w:t>Pls note if you cannot access kindly contact:</w:t>
            </w:r>
            <w:r w:rsidR="00BE33B0" w:rsidRPr="00BE33B0">
              <w:rPr>
                <w:rFonts w:eastAsia="Arial" w:cstheme="minorHAnsi"/>
                <w:b/>
                <w:sz w:val="16"/>
                <w:szCs w:val="16"/>
              </w:rPr>
              <w:t xml:space="preserve"> </w:t>
            </w:r>
          </w:p>
          <w:p w14:paraId="603FCE2A" w14:textId="4A7545EE" w:rsidR="00E8143C" w:rsidRPr="00BE33B0" w:rsidRDefault="00D24D87" w:rsidP="00314AF6">
            <w:pPr>
              <w:overflowPunct w:val="0"/>
              <w:spacing w:after="0" w:line="240" w:lineRule="auto"/>
              <w:textAlignment w:val="baseline"/>
              <w:rPr>
                <w:rFonts w:eastAsia="Arial" w:cstheme="minorHAnsi"/>
                <w:b/>
                <w:color w:val="006FCF" w:themeColor="text2"/>
                <w:sz w:val="16"/>
                <w:szCs w:val="16"/>
              </w:rPr>
            </w:pPr>
            <w:hyperlink r:id="rId12" w:history="1">
              <w:r w:rsidR="00BE33B0" w:rsidRPr="00BE33B0">
                <w:rPr>
                  <w:rStyle w:val="Hyperlnk"/>
                  <w:rFonts w:asciiTheme="minorHAnsi" w:eastAsia="Arial" w:hAnsiTheme="minorHAnsi" w:cstheme="minorHAnsi"/>
                  <w:b/>
                  <w:color w:val="006FCF" w:themeColor="text2"/>
                  <w:sz w:val="16"/>
                  <w:szCs w:val="16"/>
                </w:rPr>
                <w:t>kjell-ove.lindgren@ki.se</w:t>
              </w:r>
            </w:hyperlink>
          </w:p>
          <w:p w14:paraId="53458659" w14:textId="77777777" w:rsidR="00BE33B0" w:rsidRPr="00E8143C" w:rsidRDefault="00BE33B0" w:rsidP="00314AF6">
            <w:pPr>
              <w:overflowPunct w:val="0"/>
              <w:spacing w:after="0" w:line="240" w:lineRule="auto"/>
              <w:textAlignment w:val="baseline"/>
              <w:rPr>
                <w:rFonts w:eastAsia="Arial" w:cstheme="minorHAnsi"/>
                <w:b/>
                <w:color w:val="FF0000"/>
                <w:sz w:val="16"/>
                <w:szCs w:val="16"/>
              </w:rPr>
            </w:pPr>
          </w:p>
          <w:p w14:paraId="3C57A57D" w14:textId="77777777" w:rsidR="007D2867" w:rsidRPr="00BE33B0" w:rsidRDefault="007D2867" w:rsidP="007D2867">
            <w:pPr>
              <w:overflowPunct w:val="0"/>
              <w:spacing w:after="0" w:line="240" w:lineRule="auto"/>
              <w:textAlignment w:val="baseline"/>
              <w:rPr>
                <w:rFonts w:eastAsia="Arial" w:cstheme="minorHAnsi"/>
                <w:b/>
                <w:color w:val="00175A" w:themeColor="text1"/>
                <w:sz w:val="16"/>
                <w:szCs w:val="16"/>
              </w:rPr>
            </w:pPr>
          </w:p>
          <w:p w14:paraId="3E07E6E6" w14:textId="15D15F7C" w:rsidR="00C35E8D" w:rsidRPr="00FF05F0" w:rsidRDefault="00C35E8D" w:rsidP="00C35E8D">
            <w:pPr>
              <w:overflowPunct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color w:val="002663"/>
                <w:sz w:val="16"/>
                <w:szCs w:val="16"/>
                <w:u w:val="single"/>
                <w:lang w:val="en-GB"/>
              </w:rPr>
            </w:pPr>
            <w:r w:rsidRPr="00FF05F0">
              <w:rPr>
                <w:rFonts w:ascii="Arial" w:eastAsia="Arial" w:hAnsi="Arial" w:cs="Arial"/>
                <w:b/>
                <w:color w:val="002663"/>
                <w:sz w:val="16"/>
                <w:szCs w:val="16"/>
                <w:u w:val="single"/>
                <w:lang w:val="en-GB"/>
              </w:rPr>
              <w:t>Online</w:t>
            </w:r>
            <w:r w:rsidR="00FA271E" w:rsidRPr="00FF05F0">
              <w:rPr>
                <w:rFonts w:ascii="Arial" w:eastAsia="Arial" w:hAnsi="Arial" w:cs="Arial"/>
                <w:b/>
                <w:color w:val="002663"/>
                <w:sz w:val="16"/>
                <w:szCs w:val="16"/>
                <w:u w:val="single"/>
                <w:lang w:val="en-GB"/>
              </w:rPr>
              <w:t xml:space="preserve"> Navigational</w:t>
            </w:r>
            <w:r w:rsidRPr="00FF05F0">
              <w:rPr>
                <w:rFonts w:ascii="Arial" w:eastAsia="Arial" w:hAnsi="Arial" w:cs="Arial"/>
                <w:b/>
                <w:color w:val="002663"/>
                <w:sz w:val="16"/>
                <w:szCs w:val="16"/>
                <w:u w:val="single"/>
                <w:lang w:val="en-GB"/>
              </w:rPr>
              <w:t xml:space="preserve"> support </w:t>
            </w:r>
          </w:p>
          <w:p w14:paraId="5031D2E1" w14:textId="68F23978" w:rsidR="00C35E8D" w:rsidRPr="00FF05F0" w:rsidRDefault="00C35E8D" w:rsidP="00C35E8D">
            <w:pPr>
              <w:overflowPunct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color w:val="002663"/>
                <w:sz w:val="16"/>
                <w:szCs w:val="16"/>
                <w:lang w:val="en-GB"/>
              </w:rPr>
            </w:pPr>
            <w:r w:rsidRPr="00FF05F0">
              <w:rPr>
                <w:rFonts w:ascii="Arial" w:eastAsia="Arial" w:hAnsi="Arial" w:cs="Arial"/>
                <w:b/>
                <w:color w:val="002663"/>
                <w:sz w:val="16"/>
                <w:szCs w:val="16"/>
                <w:lang w:val="en-GB"/>
              </w:rPr>
              <w:t xml:space="preserve">Select option 1: </w:t>
            </w:r>
            <w:r w:rsidRPr="00FF05F0">
              <w:rPr>
                <w:rFonts w:ascii="Arial" w:eastAsia="Arial" w:hAnsi="Arial" w:cs="Arial"/>
                <w:color w:val="002663"/>
                <w:sz w:val="16"/>
                <w:szCs w:val="16"/>
                <w:lang w:val="en-GB"/>
              </w:rPr>
              <w:t>Navigational Support</w:t>
            </w:r>
            <w:r w:rsidR="003B1652" w:rsidRPr="00FF05F0">
              <w:rPr>
                <w:rFonts w:ascii="Arial" w:eastAsia="Arial" w:hAnsi="Arial" w:cs="Arial"/>
                <w:color w:val="002663"/>
                <w:sz w:val="16"/>
                <w:szCs w:val="16"/>
                <w:lang w:val="en-GB"/>
              </w:rPr>
              <w:t xml:space="preserve"> for Online and Profile</w:t>
            </w:r>
          </w:p>
          <w:p w14:paraId="1B014EAB" w14:textId="77777777" w:rsidR="00B72C03" w:rsidRPr="00FF05F0" w:rsidRDefault="00B72C03" w:rsidP="00C35E8D">
            <w:pPr>
              <w:overflowPunct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color w:val="002663"/>
                <w:sz w:val="16"/>
                <w:szCs w:val="16"/>
                <w:lang w:val="en-GB"/>
              </w:rPr>
            </w:pPr>
          </w:p>
          <w:p w14:paraId="7403584B" w14:textId="453D34B9" w:rsidR="001B403D" w:rsidRPr="00FF05F0" w:rsidRDefault="00B01E9F" w:rsidP="007D2867">
            <w:pPr>
              <w:overflowPunct w:val="0"/>
              <w:spacing w:after="0" w:line="240" w:lineRule="auto"/>
              <w:textAlignment w:val="baseline"/>
              <w:rPr>
                <w:rFonts w:eastAsia="Arial" w:cstheme="minorHAnsi"/>
                <w:b/>
                <w:color w:val="00175A" w:themeColor="text1"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/>
                <w:color w:val="002663"/>
                <w:sz w:val="16"/>
                <w:szCs w:val="16"/>
                <w:lang w:val="en-GB"/>
              </w:rPr>
              <w:t>Sweden</w:t>
            </w:r>
            <w:r w:rsidR="00C35E8D" w:rsidRPr="00FF05F0">
              <w:rPr>
                <w:rFonts w:ascii="Arial" w:eastAsia="Arial" w:hAnsi="Arial" w:cs="Arial"/>
                <w:b/>
                <w:color w:val="002663"/>
                <w:sz w:val="16"/>
                <w:szCs w:val="16"/>
                <w:lang w:val="en-GB"/>
              </w:rPr>
              <w:t xml:space="preserve"> Phone: </w:t>
            </w:r>
            <w:r w:rsidR="00237D6C" w:rsidRPr="00237D6C">
              <w:rPr>
                <w:rFonts w:ascii="Arial" w:eastAsia="Arial" w:hAnsi="Arial" w:cs="Arial"/>
                <w:bCs/>
                <w:color w:val="002663"/>
                <w:sz w:val="16"/>
                <w:szCs w:val="16"/>
                <w:lang w:val="en-GB"/>
              </w:rPr>
              <w:t>+46850252267</w:t>
            </w:r>
            <w:r w:rsidR="0093656C" w:rsidRPr="00FF05F0">
              <w:t xml:space="preserve"> </w:t>
            </w:r>
          </w:p>
          <w:p w14:paraId="40FFE0A1" w14:textId="77777777" w:rsidR="001B403D" w:rsidRPr="00FF05F0" w:rsidRDefault="001B403D" w:rsidP="007D2867">
            <w:pPr>
              <w:overflowPunct w:val="0"/>
              <w:spacing w:after="0" w:line="240" w:lineRule="auto"/>
              <w:textAlignment w:val="baseline"/>
              <w:rPr>
                <w:rFonts w:eastAsia="Arial" w:cstheme="minorHAnsi"/>
                <w:b/>
                <w:color w:val="00175A" w:themeColor="text1"/>
                <w:sz w:val="16"/>
                <w:szCs w:val="16"/>
                <w:lang w:val="en-GB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"/>
            </w:tblGrid>
            <w:tr w:rsidR="007D2867" w:rsidRPr="00FF05F0" w14:paraId="29B9B813" w14:textId="77777777" w:rsidTr="00CB4C05">
              <w:trPr>
                <w:trHeight w:val="84"/>
              </w:trPr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7CC5B7" w14:textId="77777777" w:rsidR="007D2867" w:rsidRPr="00FF05F0" w:rsidRDefault="007D2867" w:rsidP="007D2867">
                  <w:pPr>
                    <w:spacing w:after="0" w:line="240" w:lineRule="auto"/>
                    <w:rPr>
                      <w:rFonts w:eastAsia="Arial" w:cstheme="minorHAnsi"/>
                      <w:sz w:val="20"/>
                      <w:szCs w:val="20"/>
                    </w:rPr>
                  </w:pPr>
                </w:p>
              </w:tc>
            </w:tr>
          </w:tbl>
          <w:p w14:paraId="54D78C64" w14:textId="5B4B8657" w:rsidR="007D2867" w:rsidRPr="00FF05F0" w:rsidRDefault="007D2867" w:rsidP="007D2867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16"/>
                <w:szCs w:val="16"/>
              </w:rPr>
            </w:pPr>
            <w:r w:rsidRPr="00FF05F0">
              <w:rPr>
                <w:rFonts w:eastAsia="Times New Roman" w:cstheme="minorHAnsi"/>
                <w:b/>
                <w:bCs/>
                <w:color w:val="00175A" w:themeColor="text1"/>
                <w:sz w:val="16"/>
                <w:szCs w:val="16"/>
              </w:rPr>
              <w:t>Hours of Operation:</w:t>
            </w:r>
            <w:r w:rsidRPr="00FF05F0">
              <w:rPr>
                <w:rFonts w:eastAsia="Times New Roman" w:cstheme="minorHAnsi"/>
                <w:bCs/>
                <w:color w:val="00175A" w:themeColor="text1"/>
                <w:sz w:val="16"/>
                <w:szCs w:val="16"/>
              </w:rPr>
              <w:t xml:space="preserve"> </w:t>
            </w:r>
            <w:r w:rsidRPr="00FF05F0">
              <w:rPr>
                <w:rFonts w:eastAsia="Arial" w:cstheme="minorHAnsi"/>
                <w:color w:val="00175A" w:themeColor="text1"/>
                <w:sz w:val="16"/>
                <w:szCs w:val="16"/>
                <w:lang w:val="en-GB"/>
              </w:rPr>
              <w:t xml:space="preserve">Monday to Friday: 08.00 – 17.00 </w:t>
            </w:r>
          </w:p>
          <w:p w14:paraId="64FF18E2" w14:textId="77777777" w:rsidR="007D2867" w:rsidRPr="00FF05F0" w:rsidRDefault="007D2867" w:rsidP="0093656C">
            <w:pPr>
              <w:spacing w:after="0" w:line="240" w:lineRule="auto"/>
              <w:rPr>
                <w:rFonts w:eastAsia="Arial" w:cstheme="minorHAnsi"/>
                <w:i/>
                <w:iCs/>
                <w:color w:val="FF0000"/>
                <w:sz w:val="16"/>
                <w:szCs w:val="16"/>
                <w:lang w:val="en-GB"/>
              </w:rPr>
            </w:pPr>
          </w:p>
        </w:tc>
      </w:tr>
      <w:tr w:rsidR="007D2867" w:rsidRPr="007D2867" w14:paraId="3ECC9976" w14:textId="77777777" w:rsidTr="00CB4C05">
        <w:tc>
          <w:tcPr>
            <w:tcW w:w="5217" w:type="dxa"/>
          </w:tcPr>
          <w:p w14:paraId="03C4BD6F" w14:textId="77777777" w:rsidR="00B01E9F" w:rsidRDefault="00B01E9F" w:rsidP="006E11DC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6FCF" w:themeColor="text2"/>
                <w:sz w:val="16"/>
                <w:szCs w:val="16"/>
              </w:rPr>
            </w:pPr>
          </w:p>
          <w:p w14:paraId="37D374BA" w14:textId="62F8CE83" w:rsidR="006E11DC" w:rsidRPr="006E11DC" w:rsidRDefault="006E11DC" w:rsidP="006E11DC">
            <w:pPr>
              <w:spacing w:after="0" w:line="240" w:lineRule="auto"/>
              <w:rPr>
                <w:rFonts w:ascii="Arial" w:eastAsia="Arial" w:hAnsi="Arial" w:cs="Arial"/>
                <w:b/>
                <w:color w:val="006FCF" w:themeColor="text2"/>
                <w:sz w:val="16"/>
                <w:szCs w:val="16"/>
                <w:lang w:val="en-GB"/>
              </w:rPr>
            </w:pPr>
            <w:r w:rsidRPr="006E11DC">
              <w:rPr>
                <w:rFonts w:ascii="Arial" w:eastAsia="Arial" w:hAnsi="Arial" w:cs="Arial"/>
                <w:b/>
                <w:bCs/>
                <w:color w:val="006FCF" w:themeColor="text2"/>
                <w:sz w:val="16"/>
                <w:szCs w:val="16"/>
              </w:rPr>
              <w:t>PERSONAL SERVICE</w:t>
            </w:r>
            <w:r w:rsidR="00B01E9F">
              <w:rPr>
                <w:rFonts w:ascii="Arial" w:eastAsia="Arial" w:hAnsi="Arial" w:cs="Arial"/>
                <w:b/>
                <w:bCs/>
                <w:color w:val="006FCF" w:themeColor="text2"/>
                <w:sz w:val="16"/>
                <w:szCs w:val="16"/>
              </w:rPr>
              <w:t>/OFFLINE</w:t>
            </w:r>
            <w:r w:rsidRPr="006E11DC">
              <w:rPr>
                <w:rFonts w:ascii="Arial" w:eastAsia="Arial" w:hAnsi="Arial" w:cs="Arial"/>
                <w:b/>
                <w:bCs/>
                <w:color w:val="006FCF" w:themeColor="text2"/>
                <w:sz w:val="16"/>
                <w:szCs w:val="16"/>
              </w:rPr>
              <w:t xml:space="preserve"> </w:t>
            </w:r>
          </w:p>
          <w:p w14:paraId="05A1E4CE" w14:textId="2DEED836" w:rsidR="00C44DBA" w:rsidRPr="007D2867" w:rsidRDefault="007D2867" w:rsidP="00C44DBA">
            <w:pPr>
              <w:spacing w:after="0" w:line="240" w:lineRule="auto"/>
              <w:rPr>
                <w:rFonts w:eastAsia="Arial" w:cstheme="minorHAnsi"/>
                <w:color w:val="00175A" w:themeColor="text1"/>
                <w:sz w:val="16"/>
                <w:szCs w:val="16"/>
                <w:lang w:val="en-GB"/>
              </w:rPr>
            </w:pPr>
            <w:r w:rsidRPr="007D2867">
              <w:rPr>
                <w:rFonts w:eastAsia="Arial" w:cstheme="minorHAnsi"/>
                <w:color w:val="00175A" w:themeColor="text1"/>
                <w:sz w:val="16"/>
                <w:szCs w:val="16"/>
                <w:lang w:val="en-GB"/>
              </w:rPr>
              <w:t xml:space="preserve">For more complex bookings that cannot be booked using your online booking tool and for assistance with changes/ cancellations for bookings made Offline and Online, you are welcome to contact your </w:t>
            </w:r>
            <w:proofErr w:type="spellStart"/>
            <w:r w:rsidR="006E11DC">
              <w:rPr>
                <w:rFonts w:eastAsia="Arial" w:cstheme="minorHAnsi"/>
                <w:color w:val="00175A" w:themeColor="text1"/>
                <w:sz w:val="16"/>
                <w:szCs w:val="16"/>
                <w:lang w:val="en-GB"/>
              </w:rPr>
              <w:t>Ame</w:t>
            </w:r>
            <w:r w:rsidR="002700EC">
              <w:rPr>
                <w:rFonts w:eastAsia="Arial" w:cstheme="minorHAnsi"/>
                <w:color w:val="00175A" w:themeColor="text1"/>
                <w:sz w:val="16"/>
                <w:szCs w:val="16"/>
                <w:lang w:val="en-GB"/>
              </w:rPr>
              <w:t>x</w:t>
            </w:r>
            <w:r w:rsidR="006E11DC">
              <w:rPr>
                <w:rFonts w:eastAsia="Arial" w:cstheme="minorHAnsi"/>
                <w:color w:val="00175A" w:themeColor="text1"/>
                <w:sz w:val="16"/>
                <w:szCs w:val="16"/>
                <w:lang w:val="en-GB"/>
              </w:rPr>
              <w:t>GBT</w:t>
            </w:r>
            <w:proofErr w:type="spellEnd"/>
            <w:r w:rsidR="006E11DC">
              <w:rPr>
                <w:rFonts w:eastAsia="Arial" w:cstheme="minorHAnsi"/>
                <w:color w:val="00175A" w:themeColor="text1"/>
                <w:sz w:val="16"/>
                <w:szCs w:val="16"/>
                <w:lang w:val="en-GB"/>
              </w:rPr>
              <w:t xml:space="preserve"> personal service</w:t>
            </w:r>
            <w:r w:rsidRPr="007D2867">
              <w:rPr>
                <w:rFonts w:eastAsia="Arial" w:cstheme="minorHAnsi"/>
                <w:color w:val="00175A" w:themeColor="text1"/>
                <w:sz w:val="16"/>
                <w:szCs w:val="16"/>
                <w:lang w:val="en-GB"/>
              </w:rPr>
              <w:t xml:space="preserve">. </w:t>
            </w:r>
          </w:p>
          <w:p w14:paraId="2ED365A4" w14:textId="5C0ED6DC" w:rsidR="006E11DC" w:rsidRPr="007D2867" w:rsidRDefault="006E11DC" w:rsidP="006E11DC">
            <w:pPr>
              <w:spacing w:after="0" w:line="240" w:lineRule="auto"/>
              <w:rPr>
                <w:rFonts w:eastAsia="Arial" w:cstheme="minorHAnsi"/>
                <w:color w:val="00175A" w:themeColor="text1"/>
                <w:sz w:val="16"/>
                <w:szCs w:val="16"/>
                <w:lang w:val="en-GB"/>
              </w:rPr>
            </w:pPr>
          </w:p>
        </w:tc>
        <w:tc>
          <w:tcPr>
            <w:tcW w:w="4677" w:type="dxa"/>
          </w:tcPr>
          <w:p w14:paraId="7EEEFDE5" w14:textId="77777777" w:rsidR="007D2867" w:rsidRPr="007D2867" w:rsidRDefault="007D2867" w:rsidP="007D2867">
            <w:pPr>
              <w:spacing w:after="0" w:line="240" w:lineRule="auto"/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highlight w:val="yellow"/>
                <w:lang w:val="en-GB"/>
              </w:rPr>
            </w:pPr>
          </w:p>
          <w:p w14:paraId="318F38AC" w14:textId="64502471" w:rsidR="007D2867" w:rsidRDefault="001B403D" w:rsidP="007D2867">
            <w:pPr>
              <w:overflowPunct w:val="0"/>
              <w:spacing w:after="0" w:line="240" w:lineRule="auto"/>
              <w:textAlignment w:val="baseline"/>
              <w:rPr>
                <w:rFonts w:eastAsia="Arial" w:cstheme="minorHAnsi"/>
                <w:b/>
                <w:color w:val="00175A" w:themeColor="text1"/>
                <w:sz w:val="16"/>
                <w:szCs w:val="16"/>
                <w:u w:val="single"/>
                <w:lang w:val="en-GB"/>
              </w:rPr>
            </w:pPr>
            <w:r>
              <w:rPr>
                <w:rFonts w:eastAsia="Arial" w:cstheme="minorHAnsi"/>
                <w:b/>
                <w:color w:val="00175A" w:themeColor="text1"/>
                <w:sz w:val="16"/>
                <w:szCs w:val="16"/>
                <w:u w:val="single"/>
                <w:lang w:val="en-GB"/>
              </w:rPr>
              <w:t>Personal Service</w:t>
            </w:r>
            <w:r w:rsidR="0084672A">
              <w:rPr>
                <w:rFonts w:eastAsia="Arial" w:cstheme="minorHAnsi"/>
                <w:b/>
                <w:color w:val="00175A" w:themeColor="text1"/>
                <w:sz w:val="16"/>
                <w:szCs w:val="16"/>
                <w:u w:val="single"/>
                <w:lang w:val="en-GB"/>
              </w:rPr>
              <w:t>/Offline</w:t>
            </w:r>
          </w:p>
          <w:p w14:paraId="469DDC78" w14:textId="332F0FD2" w:rsidR="00C35E8D" w:rsidRPr="00C35E8D" w:rsidRDefault="00C35E8D" w:rsidP="00C35E8D">
            <w:pPr>
              <w:spacing w:after="0" w:line="240" w:lineRule="auto"/>
              <w:rPr>
                <w:rFonts w:eastAsia="Arial" w:cstheme="minorHAnsi"/>
                <w:b/>
                <w:color w:val="00175A" w:themeColor="text1"/>
                <w:sz w:val="16"/>
                <w:szCs w:val="16"/>
              </w:rPr>
            </w:pPr>
            <w:r w:rsidRPr="00C35E8D">
              <w:rPr>
                <w:rFonts w:eastAsia="Arial" w:cstheme="minorHAnsi"/>
                <w:b/>
                <w:color w:val="00175A" w:themeColor="text1"/>
                <w:sz w:val="16"/>
                <w:szCs w:val="16"/>
              </w:rPr>
              <w:t xml:space="preserve">Select option </w:t>
            </w:r>
            <w:r>
              <w:rPr>
                <w:rFonts w:eastAsia="Arial" w:cstheme="minorHAnsi"/>
                <w:b/>
                <w:color w:val="00175A" w:themeColor="text1"/>
                <w:sz w:val="16"/>
                <w:szCs w:val="16"/>
              </w:rPr>
              <w:t>2</w:t>
            </w:r>
            <w:r w:rsidRPr="00C35E8D">
              <w:rPr>
                <w:rFonts w:eastAsia="Arial" w:cstheme="minorHAnsi"/>
                <w:b/>
                <w:color w:val="00175A" w:themeColor="text1"/>
                <w:sz w:val="16"/>
                <w:szCs w:val="16"/>
              </w:rPr>
              <w:t xml:space="preserve">:  </w:t>
            </w:r>
            <w:r w:rsidR="001B403D">
              <w:rPr>
                <w:rFonts w:eastAsia="Arial" w:cstheme="minorHAnsi"/>
                <w:b/>
                <w:color w:val="00175A" w:themeColor="text1"/>
                <w:sz w:val="16"/>
                <w:szCs w:val="16"/>
              </w:rPr>
              <w:t>Personal</w:t>
            </w:r>
            <w:r w:rsidRPr="00C35E8D">
              <w:rPr>
                <w:rFonts w:eastAsia="Arial" w:cstheme="minorHAnsi"/>
                <w:b/>
                <w:color w:val="00175A" w:themeColor="text1"/>
                <w:sz w:val="16"/>
                <w:szCs w:val="16"/>
              </w:rPr>
              <w:t xml:space="preserve"> Service</w:t>
            </w:r>
          </w:p>
          <w:p w14:paraId="311FD2F8" w14:textId="77777777" w:rsidR="00C35E8D" w:rsidRPr="00C35E8D" w:rsidRDefault="00C35E8D" w:rsidP="00C35E8D">
            <w:pPr>
              <w:spacing w:after="0" w:line="240" w:lineRule="auto"/>
              <w:rPr>
                <w:rFonts w:eastAsia="Arial" w:cstheme="minorHAnsi"/>
                <w:b/>
                <w:color w:val="00175A" w:themeColor="text1"/>
                <w:sz w:val="16"/>
                <w:szCs w:val="16"/>
              </w:rPr>
            </w:pPr>
          </w:p>
          <w:p w14:paraId="37DF10CB" w14:textId="6A127804" w:rsidR="005264CC" w:rsidRPr="005264CC" w:rsidRDefault="008663CF" w:rsidP="005264CC">
            <w:pPr>
              <w:overflowPunct w:val="0"/>
              <w:spacing w:after="0" w:line="240" w:lineRule="auto"/>
              <w:textAlignment w:val="baseline"/>
              <w:rPr>
                <w:rFonts w:eastAsia="Arial" w:cstheme="minorHAnsi"/>
                <w:bCs/>
                <w:color w:val="00175A" w:themeColor="text1"/>
                <w:sz w:val="16"/>
                <w:szCs w:val="16"/>
              </w:rPr>
            </w:pPr>
            <w:r>
              <w:rPr>
                <w:rFonts w:eastAsia="Arial" w:cstheme="minorHAnsi"/>
                <w:b/>
                <w:color w:val="00175A" w:themeColor="text1"/>
                <w:sz w:val="16"/>
                <w:szCs w:val="16"/>
              </w:rPr>
              <w:t>Sweden</w:t>
            </w:r>
            <w:r w:rsidR="00C35E8D" w:rsidRPr="00C35E8D">
              <w:rPr>
                <w:rFonts w:eastAsia="Arial" w:cstheme="minorHAnsi"/>
                <w:b/>
                <w:color w:val="00175A" w:themeColor="text1"/>
                <w:sz w:val="16"/>
                <w:szCs w:val="16"/>
              </w:rPr>
              <w:t xml:space="preserve"> Phone: </w:t>
            </w:r>
            <w:r w:rsidR="00237D6C" w:rsidRPr="00237D6C">
              <w:rPr>
                <w:rFonts w:ascii="Arial" w:eastAsia="Arial" w:hAnsi="Arial" w:cs="Arial"/>
                <w:bCs/>
                <w:color w:val="002663"/>
                <w:sz w:val="16"/>
                <w:szCs w:val="16"/>
                <w:lang w:val="en-GB"/>
              </w:rPr>
              <w:t>+46850252267</w:t>
            </w:r>
          </w:p>
          <w:p w14:paraId="6B91AB16" w14:textId="22661358" w:rsidR="00BF0A03" w:rsidRDefault="00C35E8D" w:rsidP="00C35E8D">
            <w:pPr>
              <w:spacing w:after="0" w:line="240" w:lineRule="auto"/>
              <w:rPr>
                <w:rFonts w:eastAsia="Arial" w:cstheme="minorHAnsi"/>
                <w:b/>
                <w:color w:val="00175A" w:themeColor="text1"/>
                <w:sz w:val="16"/>
                <w:szCs w:val="16"/>
              </w:rPr>
            </w:pPr>
            <w:r w:rsidRPr="00C35E8D">
              <w:rPr>
                <w:rFonts w:eastAsia="Arial" w:cstheme="minorHAnsi"/>
                <w:b/>
                <w:color w:val="00175A" w:themeColor="text1"/>
                <w:sz w:val="16"/>
                <w:szCs w:val="16"/>
              </w:rPr>
              <w:t xml:space="preserve">Email:    </w:t>
            </w:r>
            <w:r w:rsidR="00B01E9F" w:rsidRPr="00B01E9F">
              <w:rPr>
                <w:rFonts w:eastAsia="Arial" w:cstheme="minorHAnsi"/>
                <w:bCs/>
                <w:color w:val="00175A" w:themeColor="text1"/>
                <w:sz w:val="16"/>
                <w:szCs w:val="16"/>
              </w:rPr>
              <w:t>se</w:t>
            </w:r>
            <w:r w:rsidR="0093656C" w:rsidRPr="00B01E9F">
              <w:rPr>
                <w:rFonts w:eastAsia="Arial" w:cstheme="minorHAnsi"/>
                <w:bCs/>
                <w:color w:val="00175A" w:themeColor="text1"/>
                <w:sz w:val="16"/>
                <w:szCs w:val="16"/>
              </w:rPr>
              <w:t>.</w:t>
            </w:r>
            <w:r w:rsidR="0093656C">
              <w:rPr>
                <w:rFonts w:eastAsia="Arial" w:cstheme="minorHAnsi"/>
                <w:bCs/>
                <w:color w:val="00175A" w:themeColor="text1"/>
                <w:sz w:val="16"/>
                <w:szCs w:val="16"/>
              </w:rPr>
              <w:t>travel</w:t>
            </w:r>
            <w:r w:rsidRPr="00B72C03">
              <w:rPr>
                <w:rFonts w:eastAsia="Arial" w:cstheme="minorHAnsi"/>
                <w:bCs/>
                <w:color w:val="00175A" w:themeColor="text1"/>
                <w:sz w:val="16"/>
                <w:szCs w:val="16"/>
              </w:rPr>
              <w:t>@amexgbt.com</w:t>
            </w:r>
            <w:r w:rsidRPr="00C35E8D">
              <w:rPr>
                <w:rFonts w:eastAsia="Arial" w:cstheme="minorHAnsi"/>
                <w:b/>
                <w:color w:val="00175A" w:themeColor="text1"/>
                <w:sz w:val="16"/>
                <w:szCs w:val="16"/>
              </w:rPr>
              <w:t xml:space="preserve"> </w:t>
            </w:r>
          </w:p>
          <w:p w14:paraId="25DD888F" w14:textId="2A54D740" w:rsidR="007249B0" w:rsidRPr="007D2867" w:rsidRDefault="00C35E8D" w:rsidP="00C44DBA">
            <w:pPr>
              <w:spacing w:after="0" w:line="240" w:lineRule="auto"/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highlight w:val="yellow"/>
                <w:lang w:val="en-GB"/>
              </w:rPr>
            </w:pPr>
            <w:r w:rsidRPr="00C35E8D">
              <w:rPr>
                <w:rFonts w:eastAsia="Arial" w:cstheme="minorHAnsi"/>
                <w:b/>
                <w:color w:val="00175A" w:themeColor="text1"/>
                <w:sz w:val="16"/>
                <w:szCs w:val="16"/>
              </w:rPr>
              <w:t xml:space="preserve">Hours of Operation: </w:t>
            </w:r>
            <w:r w:rsidRPr="00B72C03">
              <w:rPr>
                <w:rFonts w:eastAsia="Arial" w:cstheme="minorHAnsi"/>
                <w:bCs/>
                <w:color w:val="00175A" w:themeColor="text1"/>
                <w:sz w:val="16"/>
                <w:szCs w:val="16"/>
              </w:rPr>
              <w:t xml:space="preserve">Monday to </w:t>
            </w:r>
            <w:r w:rsidR="00B87C1F">
              <w:rPr>
                <w:rFonts w:eastAsia="Arial" w:cstheme="minorHAnsi"/>
                <w:bCs/>
                <w:color w:val="00175A" w:themeColor="text1"/>
                <w:sz w:val="16"/>
                <w:szCs w:val="16"/>
              </w:rPr>
              <w:t>Friday</w:t>
            </w:r>
            <w:r w:rsidRPr="00B72C03">
              <w:rPr>
                <w:rFonts w:eastAsia="Arial" w:cstheme="minorHAnsi"/>
                <w:bCs/>
                <w:color w:val="00175A" w:themeColor="text1"/>
                <w:sz w:val="16"/>
                <w:szCs w:val="16"/>
              </w:rPr>
              <w:t>: 08.00 – 1</w:t>
            </w:r>
            <w:r w:rsidR="00C10A0F">
              <w:rPr>
                <w:rFonts w:eastAsia="Arial" w:cstheme="minorHAnsi"/>
                <w:bCs/>
                <w:color w:val="00175A" w:themeColor="text1"/>
                <w:sz w:val="16"/>
                <w:szCs w:val="16"/>
              </w:rPr>
              <w:t>7</w:t>
            </w:r>
            <w:r w:rsidR="003023D7">
              <w:rPr>
                <w:rFonts w:eastAsia="Arial" w:cstheme="minorHAnsi"/>
                <w:bCs/>
                <w:color w:val="00175A" w:themeColor="text1"/>
                <w:sz w:val="16"/>
                <w:szCs w:val="16"/>
              </w:rPr>
              <w:t>:</w:t>
            </w:r>
            <w:r w:rsidR="00C10A0F">
              <w:rPr>
                <w:rFonts w:eastAsia="Arial" w:cstheme="minorHAnsi"/>
                <w:bCs/>
                <w:color w:val="00175A" w:themeColor="text1"/>
                <w:sz w:val="16"/>
                <w:szCs w:val="16"/>
              </w:rPr>
              <w:t>00</w:t>
            </w:r>
          </w:p>
        </w:tc>
      </w:tr>
      <w:tr w:rsidR="007D2867" w:rsidRPr="007D2867" w14:paraId="3A7793D6" w14:textId="77777777" w:rsidTr="00CB4C05">
        <w:tc>
          <w:tcPr>
            <w:tcW w:w="5217" w:type="dxa"/>
          </w:tcPr>
          <w:p w14:paraId="4A281098" w14:textId="77777777" w:rsidR="007D2867" w:rsidRPr="007D2867" w:rsidRDefault="007D2867" w:rsidP="007D2867">
            <w:pPr>
              <w:spacing w:after="0" w:line="240" w:lineRule="auto"/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en-GB"/>
              </w:rPr>
            </w:pPr>
          </w:p>
          <w:p w14:paraId="7E11710E" w14:textId="14363339" w:rsidR="007D2867" w:rsidRPr="007D2867" w:rsidRDefault="007D2867" w:rsidP="007D2867">
            <w:pPr>
              <w:spacing w:after="0" w:line="240" w:lineRule="auto"/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en-GB"/>
              </w:rPr>
            </w:pPr>
            <w:r w:rsidRPr="007D2867"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en-GB"/>
              </w:rPr>
              <w:t>AFTER HOURS SERVICES</w:t>
            </w:r>
          </w:p>
          <w:p w14:paraId="7E2B1E1E" w14:textId="72B5439F" w:rsidR="007D2867" w:rsidRPr="007D2867" w:rsidRDefault="007D2867" w:rsidP="007D2867">
            <w:pPr>
              <w:spacing w:after="0" w:line="240" w:lineRule="auto"/>
              <w:rPr>
                <w:rFonts w:eastAsia="Arial" w:cstheme="minorHAnsi"/>
                <w:color w:val="002060"/>
                <w:sz w:val="16"/>
                <w:szCs w:val="16"/>
              </w:rPr>
            </w:pPr>
            <w:proofErr w:type="spellStart"/>
            <w:r w:rsidRPr="007D2867">
              <w:rPr>
                <w:rFonts w:eastAsia="Arial" w:cstheme="minorHAnsi"/>
                <w:color w:val="00175A" w:themeColor="text1"/>
                <w:sz w:val="16"/>
                <w:szCs w:val="16"/>
                <w:lang w:val="en-GB"/>
              </w:rPr>
              <w:t>Ame</w:t>
            </w:r>
            <w:r w:rsidR="002700EC">
              <w:rPr>
                <w:rFonts w:eastAsia="Arial" w:cstheme="minorHAnsi"/>
                <w:color w:val="00175A" w:themeColor="text1"/>
                <w:sz w:val="16"/>
                <w:szCs w:val="16"/>
                <w:lang w:val="en-GB"/>
              </w:rPr>
              <w:t>x</w:t>
            </w:r>
            <w:r w:rsidRPr="007D2867">
              <w:rPr>
                <w:rFonts w:eastAsia="Arial" w:cstheme="minorHAnsi"/>
                <w:color w:val="00175A" w:themeColor="text1"/>
                <w:sz w:val="16"/>
                <w:szCs w:val="16"/>
                <w:lang w:val="en-GB"/>
              </w:rPr>
              <w:t>GBT</w:t>
            </w:r>
            <w:proofErr w:type="spellEnd"/>
            <w:r w:rsidRPr="007D2867">
              <w:rPr>
                <w:rFonts w:eastAsia="Arial" w:cstheme="minorHAnsi"/>
                <w:color w:val="00175A" w:themeColor="text1"/>
                <w:sz w:val="16"/>
                <w:szCs w:val="16"/>
                <w:lang w:val="en-GB"/>
              </w:rPr>
              <w:t xml:space="preserve"> After Hours Services is</w:t>
            </w:r>
            <w:r w:rsidRPr="007D2867">
              <w:rPr>
                <w:rFonts w:eastAsia="Arial" w:cstheme="minorHAnsi"/>
                <w:color w:val="002060"/>
                <w:sz w:val="16"/>
                <w:szCs w:val="16"/>
              </w:rPr>
              <w:t xml:space="preserve"> available to provide you good service outside of normal working hours. </w:t>
            </w:r>
          </w:p>
          <w:p w14:paraId="503AE8B5" w14:textId="38F82B7A" w:rsidR="007D2867" w:rsidRPr="007D2867" w:rsidRDefault="005C51AE" w:rsidP="00D201AC">
            <w:pPr>
              <w:spacing w:after="0" w:line="240" w:lineRule="auto"/>
              <w:rPr>
                <w:rFonts w:eastAsia="Arial" w:cstheme="minorHAnsi"/>
                <w:color w:val="00175A" w:themeColor="text1"/>
                <w:sz w:val="16"/>
                <w:szCs w:val="16"/>
              </w:rPr>
            </w:pPr>
            <w:r>
              <w:rPr>
                <w:rFonts w:eastAsia="Arial" w:cstheme="minorHAnsi"/>
                <w:color w:val="00175A" w:themeColor="text1"/>
                <w:sz w:val="16"/>
                <w:szCs w:val="16"/>
              </w:rPr>
              <w:lastRenderedPageBreak/>
              <w:t xml:space="preserve">Extra fee will </w:t>
            </w:r>
            <w:r w:rsidR="00AD4DB2">
              <w:rPr>
                <w:rFonts w:eastAsia="Arial" w:cstheme="minorHAnsi"/>
                <w:color w:val="00175A" w:themeColor="text1"/>
                <w:sz w:val="16"/>
                <w:szCs w:val="16"/>
              </w:rPr>
              <w:t>apply</w:t>
            </w:r>
            <w:r>
              <w:rPr>
                <w:rFonts w:eastAsia="Arial" w:cstheme="minorHAnsi"/>
                <w:color w:val="00175A" w:themeColor="text1"/>
                <w:sz w:val="16"/>
                <w:szCs w:val="16"/>
              </w:rPr>
              <w:t>.</w:t>
            </w:r>
          </w:p>
        </w:tc>
        <w:tc>
          <w:tcPr>
            <w:tcW w:w="4677" w:type="dxa"/>
          </w:tcPr>
          <w:p w14:paraId="7EFE5898" w14:textId="77777777" w:rsidR="007D2867" w:rsidRPr="007D2867" w:rsidRDefault="007D2867" w:rsidP="007D2867">
            <w:pPr>
              <w:spacing w:after="0" w:line="240" w:lineRule="auto"/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/>
              </w:rPr>
            </w:pPr>
          </w:p>
          <w:p w14:paraId="2BD09628" w14:textId="32DAFB23" w:rsidR="005264CC" w:rsidRPr="005264CC" w:rsidRDefault="00237D6C" w:rsidP="005264CC">
            <w:pPr>
              <w:overflowPunct w:val="0"/>
              <w:spacing w:after="0" w:line="240" w:lineRule="auto"/>
              <w:textAlignment w:val="baseline"/>
              <w:rPr>
                <w:rFonts w:eastAsia="Arial" w:cstheme="minorHAnsi"/>
                <w:bCs/>
                <w:color w:val="00175A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2663"/>
                <w:sz w:val="16"/>
                <w:szCs w:val="16"/>
                <w:lang w:val="en-GB"/>
              </w:rPr>
              <w:t>Sweden</w:t>
            </w:r>
            <w:r w:rsidR="00B72C03">
              <w:rPr>
                <w:rFonts w:ascii="Arial" w:eastAsia="Arial" w:hAnsi="Arial" w:cs="Arial"/>
                <w:b/>
                <w:color w:val="002663"/>
                <w:sz w:val="16"/>
                <w:szCs w:val="16"/>
                <w:lang w:val="en-GB"/>
              </w:rPr>
              <w:t xml:space="preserve"> Phone:</w:t>
            </w:r>
            <w:r w:rsidR="006665A2">
              <w:rPr>
                <w:rFonts w:ascii="Arial" w:eastAsia="Arial" w:hAnsi="Arial" w:cs="Arial"/>
                <w:b/>
                <w:color w:val="002663"/>
                <w:sz w:val="16"/>
                <w:szCs w:val="16"/>
                <w:lang w:val="en-GB"/>
              </w:rPr>
              <w:t xml:space="preserve"> </w:t>
            </w:r>
            <w:r w:rsidRPr="00237D6C">
              <w:rPr>
                <w:rFonts w:ascii="Arial" w:eastAsia="Arial" w:hAnsi="Arial" w:cs="Arial"/>
                <w:bCs/>
                <w:color w:val="002663"/>
                <w:sz w:val="16"/>
                <w:szCs w:val="16"/>
                <w:lang w:val="en-GB"/>
              </w:rPr>
              <w:t>+46850252267</w:t>
            </w:r>
          </w:p>
          <w:p w14:paraId="5910196A" w14:textId="52DA11CB" w:rsidR="00B72C03" w:rsidRPr="00C35E8D" w:rsidRDefault="00B72C03" w:rsidP="00B72C03">
            <w:pPr>
              <w:overflowPunct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color w:val="002663"/>
                <w:sz w:val="16"/>
                <w:szCs w:val="16"/>
                <w:lang w:val="en-GB"/>
              </w:rPr>
            </w:pPr>
          </w:p>
          <w:p w14:paraId="193251C4" w14:textId="77777777" w:rsidR="007D2867" w:rsidRPr="007D2867" w:rsidRDefault="007D2867" w:rsidP="00B72C03">
            <w:pPr>
              <w:overflowPunct w:val="0"/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/>
              </w:rPr>
            </w:pPr>
          </w:p>
        </w:tc>
      </w:tr>
      <w:tr w:rsidR="007D2867" w:rsidRPr="007D2867" w14:paraId="6BB63A93" w14:textId="77777777" w:rsidTr="000E44F2">
        <w:trPr>
          <w:trHeight w:val="1912"/>
        </w:trPr>
        <w:tc>
          <w:tcPr>
            <w:tcW w:w="5217" w:type="dxa"/>
          </w:tcPr>
          <w:p w14:paraId="186F4519" w14:textId="77777777" w:rsidR="007D2867" w:rsidRPr="007D2867" w:rsidRDefault="007D2867" w:rsidP="007D2867">
            <w:pPr>
              <w:spacing w:after="0" w:line="240" w:lineRule="auto"/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en-GB"/>
              </w:rPr>
            </w:pPr>
          </w:p>
          <w:p w14:paraId="7FBA8713" w14:textId="194B81A0" w:rsidR="007D2867" w:rsidRPr="007D2867" w:rsidRDefault="007D2867" w:rsidP="007D2867">
            <w:pPr>
              <w:spacing w:after="0" w:line="240" w:lineRule="auto"/>
              <w:rPr>
                <w:rFonts w:eastAsia="Arial" w:cstheme="minorHAnsi"/>
                <w:b/>
                <w:color w:val="006FCF" w:themeColor="accent1"/>
                <w:sz w:val="16"/>
                <w:szCs w:val="16"/>
              </w:rPr>
            </w:pPr>
            <w:r w:rsidRPr="007D2867"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</w:rPr>
              <w:t xml:space="preserve">AMEX </w:t>
            </w:r>
            <w:r w:rsidRPr="007D2867">
              <w:rPr>
                <w:rFonts w:eastAsia="Arial" w:cstheme="minorHAnsi"/>
                <w:b/>
                <w:color w:val="006FCF" w:themeColor="accent1"/>
                <w:sz w:val="16"/>
                <w:szCs w:val="16"/>
              </w:rPr>
              <w:t xml:space="preserve">GBT MOBILE APP </w:t>
            </w:r>
          </w:p>
          <w:p w14:paraId="31DCF08B" w14:textId="1D21E9FC" w:rsidR="007D2867" w:rsidRPr="007D2867" w:rsidRDefault="007D2867" w:rsidP="007D28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</w:pPr>
            <w:r w:rsidRPr="007D2867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  <w:t>In this APP, you have all important trip information</w:t>
            </w:r>
            <w:r w:rsidR="005372A8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  <w:t>, possibility to book in NEO</w:t>
            </w:r>
            <w:r w:rsidRPr="007D2867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  <w:t xml:space="preserve"> and contact numbers in one place available in your mobile device. You can also </w:t>
            </w:r>
            <w:r w:rsidR="005264CC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  <w:t>chat with the team if you would like to change your booking.</w:t>
            </w:r>
            <w:r w:rsidRPr="007D2867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  <w:t xml:space="preserve"> </w:t>
            </w:r>
            <w:r w:rsidR="00777940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  <w:t>See below as well under Proactive Traveller Care.</w:t>
            </w:r>
            <w:r w:rsidRPr="007D2867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  <w:t xml:space="preserve"> </w:t>
            </w:r>
          </w:p>
          <w:p w14:paraId="7F863AE2" w14:textId="77777777" w:rsidR="007D2867" w:rsidRDefault="007D2867" w:rsidP="007D2867">
            <w:pPr>
              <w:spacing w:after="0" w:line="240" w:lineRule="auto"/>
              <w:rPr>
                <w:rFonts w:eastAsia="Arial" w:cstheme="minorHAnsi"/>
                <w:color w:val="00175A" w:themeColor="text1"/>
                <w:sz w:val="16"/>
                <w:szCs w:val="16"/>
                <w:lang w:val="en-GB"/>
              </w:rPr>
            </w:pPr>
          </w:p>
          <w:p w14:paraId="6EDE56F1" w14:textId="77777777" w:rsidR="004763EE" w:rsidRPr="004763EE" w:rsidRDefault="004763EE" w:rsidP="007D2867">
            <w:pPr>
              <w:spacing w:after="0" w:line="240" w:lineRule="auto"/>
              <w:rPr>
                <w:rFonts w:eastAsia="Arial" w:cstheme="minorHAnsi"/>
                <w:color w:val="FF0000"/>
                <w:sz w:val="16"/>
                <w:szCs w:val="16"/>
                <w:lang w:val="en-GB"/>
              </w:rPr>
            </w:pPr>
          </w:p>
          <w:p w14:paraId="0404DC17" w14:textId="7460C02B" w:rsidR="004763EE" w:rsidRPr="007D2867" w:rsidRDefault="00651079" w:rsidP="007D2867">
            <w:pPr>
              <w:spacing w:after="0" w:line="240" w:lineRule="auto"/>
              <w:rPr>
                <w:rFonts w:eastAsia="Arial" w:cstheme="minorHAnsi"/>
                <w:color w:val="00175A" w:themeColor="text1"/>
                <w:sz w:val="16"/>
                <w:szCs w:val="16"/>
                <w:lang w:val="en-GB"/>
              </w:rPr>
            </w:pPr>
            <w:r>
              <w:rPr>
                <w:rFonts w:eastAsia="Arial"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677" w:type="dxa"/>
          </w:tcPr>
          <w:p w14:paraId="497C1ECB" w14:textId="77777777" w:rsidR="007D2867" w:rsidRPr="007D2867" w:rsidRDefault="007D2867" w:rsidP="007D28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</w:pPr>
          </w:p>
          <w:p w14:paraId="39B633AE" w14:textId="77777777" w:rsidR="007D2867" w:rsidRPr="007D2867" w:rsidRDefault="007D2867" w:rsidP="007D28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</w:pPr>
            <w:r w:rsidRPr="007D2867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  <w:t>Download the “AMEX GBT Mobile” app in App Store or</w:t>
            </w:r>
          </w:p>
          <w:p w14:paraId="1DE95D33" w14:textId="77777777" w:rsidR="007D2867" w:rsidRPr="007D2867" w:rsidRDefault="007D2867" w:rsidP="007D28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</w:pPr>
            <w:r w:rsidRPr="007D2867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  <w:t>Google Play by searching "AMEX GBT Mobile".</w:t>
            </w:r>
          </w:p>
          <w:p w14:paraId="1CA92FD7" w14:textId="73A49FD8" w:rsidR="007D2867" w:rsidRDefault="007D2867" w:rsidP="007D28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</w:pPr>
            <w:r w:rsidRPr="007D2867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  <w:t xml:space="preserve">Follow the instruction </w:t>
            </w:r>
            <w:r w:rsidR="008F3A00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  <w:t>in the guide</w:t>
            </w:r>
            <w:r w:rsidRPr="007D2867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  <w:t>. It is important that you use you company email address.</w:t>
            </w:r>
            <w:r w:rsidR="003E4B22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  <w:t xml:space="preserve"> </w:t>
            </w:r>
          </w:p>
          <w:p w14:paraId="0D9515E9" w14:textId="2B76499D" w:rsidR="00BB4A47" w:rsidRDefault="00BB4A47" w:rsidP="007D28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</w:pPr>
          </w:p>
          <w:p w14:paraId="541CB0C4" w14:textId="6CBD9151" w:rsidR="002E3119" w:rsidRPr="007D2867" w:rsidRDefault="00BB4A47" w:rsidP="000E44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</w:pPr>
            <w:r w:rsidRPr="00770F88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  <w:t>To activate booking</w:t>
            </w:r>
            <w:r w:rsidR="003E70AC" w:rsidRPr="00770F88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  <w:t xml:space="preserve"> in NEO</w:t>
            </w:r>
            <w:r w:rsidR="00C63EF1" w:rsidRPr="00770F88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  <w:t xml:space="preserve">: Select </w:t>
            </w:r>
            <w:r w:rsidR="000E44F2" w:rsidRPr="00770F88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  <w:t>book</w:t>
            </w:r>
            <w:r w:rsidR="000E44F2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  <w:t>”</w:t>
            </w:r>
            <w:r w:rsidR="00497C67" w:rsidRPr="00770F88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  <w:t xml:space="preserve"> Book</w:t>
            </w:r>
            <w:r w:rsidR="00770F88" w:rsidRPr="00770F88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  <w:t xml:space="preserve"> your tri</w:t>
            </w:r>
            <w:r w:rsidR="00770F88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  <w:t xml:space="preserve">p” and follow the </w:t>
            </w:r>
            <w:r w:rsidR="00497C67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  <w:t>instructions</w:t>
            </w:r>
            <w:r w:rsidR="00770F88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  <w:t>: Log</w:t>
            </w:r>
            <w:r w:rsidR="008755B4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  <w:t xml:space="preserve"> </w:t>
            </w:r>
            <w:r w:rsidR="00770F88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  <w:t>in</w:t>
            </w:r>
            <w:r w:rsidR="008755B4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  <w:t xml:space="preserve"> </w:t>
            </w:r>
            <w:r w:rsidR="00770F88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  <w:t xml:space="preserve">to NEO </w:t>
            </w:r>
            <w:r w:rsidR="00A25249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  <w:t>and select you profile in the top right corner</w:t>
            </w:r>
            <w:r w:rsidR="00770F88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  <w:t>.</w:t>
            </w:r>
            <w:r w:rsidR="008755B4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  <w:t xml:space="preserve"> Pick you </w:t>
            </w:r>
            <w:r w:rsidR="00715C1A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  <w:t>unique QR code and scan the code.</w:t>
            </w:r>
            <w:r w:rsidR="001441A7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  <w:t xml:space="preserve"> Click on activate. Now you are ready to book. </w:t>
            </w:r>
          </w:p>
        </w:tc>
      </w:tr>
      <w:bookmarkEnd w:id="1"/>
      <w:tr w:rsidR="00044AF7" w:rsidRPr="00CD3A6C" w14:paraId="49A49E76" w14:textId="77777777" w:rsidTr="00044AF7">
        <w:trPr>
          <w:trHeight w:val="853"/>
        </w:trPr>
        <w:tc>
          <w:tcPr>
            <w:tcW w:w="5217" w:type="dxa"/>
            <w:tcBorders>
              <w:top w:val="single" w:sz="4" w:space="0" w:color="ADAFAF"/>
              <w:left w:val="single" w:sz="4" w:space="0" w:color="ADAFAF"/>
              <w:bottom w:val="single" w:sz="4" w:space="0" w:color="ADAFAF"/>
              <w:right w:val="single" w:sz="4" w:space="0" w:color="ADAFAF"/>
            </w:tcBorders>
          </w:tcPr>
          <w:p w14:paraId="48F1FE68" w14:textId="77777777" w:rsidR="00044AF7" w:rsidRPr="00044AF7" w:rsidRDefault="00044AF7" w:rsidP="00044AF7">
            <w:pPr>
              <w:spacing w:after="0" w:line="240" w:lineRule="auto"/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en-GB"/>
              </w:rPr>
            </w:pPr>
          </w:p>
          <w:p w14:paraId="06B9AFEE" w14:textId="77777777" w:rsidR="00044AF7" w:rsidRPr="00044AF7" w:rsidRDefault="00044AF7" w:rsidP="00044AF7">
            <w:pPr>
              <w:spacing w:after="0" w:line="240" w:lineRule="auto"/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en-GB"/>
              </w:rPr>
            </w:pPr>
            <w:r w:rsidRPr="00044AF7"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en-GB"/>
              </w:rPr>
              <w:t>PROACTIVE TRAVELER CARE</w:t>
            </w:r>
          </w:p>
        </w:tc>
        <w:tc>
          <w:tcPr>
            <w:tcW w:w="4677" w:type="dxa"/>
            <w:tcBorders>
              <w:top w:val="single" w:sz="4" w:space="0" w:color="ADAFAF"/>
              <w:left w:val="single" w:sz="4" w:space="0" w:color="ADAFAF"/>
              <w:bottom w:val="single" w:sz="4" w:space="0" w:color="ADAFAF"/>
              <w:right w:val="single" w:sz="4" w:space="0" w:color="ADAFAF"/>
            </w:tcBorders>
          </w:tcPr>
          <w:p w14:paraId="1C9EF044" w14:textId="77777777" w:rsidR="00044AF7" w:rsidRPr="00044AF7" w:rsidRDefault="00044AF7" w:rsidP="00044A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</w:pPr>
          </w:p>
          <w:p w14:paraId="18741A07" w14:textId="60E4E67A" w:rsidR="00044AF7" w:rsidRPr="00044AF7" w:rsidRDefault="00044AF7" w:rsidP="00044A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</w:pPr>
            <w:r w:rsidRPr="00044AF7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  <w:t xml:space="preserve">For you as a </w:t>
            </w:r>
            <w:r w:rsidR="00940702" w:rsidRPr="00044AF7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  <w:t>traveller</w:t>
            </w:r>
            <w:r w:rsidRPr="00044AF7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  <w:t xml:space="preserve"> it means you will receive an automated message by email and SMS</w:t>
            </w:r>
            <w:r w:rsidR="00777940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  <w:t xml:space="preserve"> and a message under “updates” in Amex GBT Mobile </w:t>
            </w:r>
            <w:r w:rsidR="00AB2855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  <w:t xml:space="preserve">APP, </w:t>
            </w:r>
            <w:r w:rsidR="00AB2855" w:rsidRPr="00044AF7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  <w:t>where</w:t>
            </w:r>
            <w:r w:rsidRPr="00044AF7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  <w:t xml:space="preserve"> we ask if you need assistance if you flight is cancelled, are more than 60minutes delayed and it’s a risk you lose your connection. If you reply yes, a travel consultant will be notified and will call you to assist with rebooking. </w:t>
            </w:r>
          </w:p>
          <w:p w14:paraId="3917304C" w14:textId="77777777" w:rsidR="00044AF7" w:rsidRPr="00044AF7" w:rsidRDefault="00044AF7" w:rsidP="00044AF7">
            <w:pPr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</w:pPr>
          </w:p>
        </w:tc>
      </w:tr>
      <w:tr w:rsidR="00EB69AB" w:rsidRPr="00CD3A6C" w14:paraId="37868DFF" w14:textId="77777777" w:rsidTr="00044AF7">
        <w:trPr>
          <w:trHeight w:val="853"/>
        </w:trPr>
        <w:tc>
          <w:tcPr>
            <w:tcW w:w="5217" w:type="dxa"/>
            <w:tcBorders>
              <w:top w:val="single" w:sz="4" w:space="0" w:color="ADAFAF"/>
              <w:left w:val="single" w:sz="4" w:space="0" w:color="ADAFAF"/>
              <w:bottom w:val="single" w:sz="4" w:space="0" w:color="ADAFAF"/>
              <w:right w:val="single" w:sz="4" w:space="0" w:color="ADAFAF"/>
            </w:tcBorders>
          </w:tcPr>
          <w:p w14:paraId="092442FA" w14:textId="77777777" w:rsidR="00EB69AB" w:rsidRDefault="00EB69AB" w:rsidP="00EB69AB">
            <w:pPr>
              <w:spacing w:after="0" w:line="240" w:lineRule="auto"/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en-GB"/>
              </w:rPr>
            </w:pPr>
          </w:p>
          <w:p w14:paraId="4F2A21AC" w14:textId="77777777" w:rsidR="00EB69AB" w:rsidRPr="004157D3" w:rsidRDefault="00EB69AB" w:rsidP="00EB69AB">
            <w:pPr>
              <w:spacing w:after="0" w:line="240" w:lineRule="auto"/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en-GB"/>
              </w:rPr>
            </w:pPr>
            <w:r w:rsidRPr="004157D3"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en-GB"/>
              </w:rPr>
              <w:t>COVID-19 Information &amp; Advisories</w:t>
            </w:r>
          </w:p>
          <w:p w14:paraId="1E5AADCF" w14:textId="77777777" w:rsidR="00EB69AB" w:rsidRPr="004157D3" w:rsidRDefault="00EB69AB" w:rsidP="00EB69AB">
            <w:pPr>
              <w:spacing w:after="0" w:line="240" w:lineRule="auto"/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en-GB"/>
              </w:rPr>
            </w:pPr>
          </w:p>
          <w:p w14:paraId="6EDFCCAD" w14:textId="77777777" w:rsidR="00EB69AB" w:rsidRPr="00044AF7" w:rsidRDefault="00EB69AB" w:rsidP="00EB69AB">
            <w:pPr>
              <w:spacing w:after="0" w:line="240" w:lineRule="auto"/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en-GB"/>
              </w:rPr>
            </w:pPr>
          </w:p>
        </w:tc>
        <w:tc>
          <w:tcPr>
            <w:tcW w:w="4677" w:type="dxa"/>
            <w:tcBorders>
              <w:top w:val="single" w:sz="4" w:space="0" w:color="ADAFAF"/>
              <w:left w:val="single" w:sz="4" w:space="0" w:color="ADAFAF"/>
              <w:bottom w:val="single" w:sz="4" w:space="0" w:color="ADAFAF"/>
              <w:right w:val="single" w:sz="4" w:space="0" w:color="ADAFAF"/>
            </w:tcBorders>
          </w:tcPr>
          <w:p w14:paraId="17CAAE60" w14:textId="1631C3DF" w:rsidR="00EB69AB" w:rsidRDefault="00275B0C" w:rsidP="00EB69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</w:pPr>
            <w:r w:rsidRPr="00275B0C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  <w:t xml:space="preserve">Given recent travel restrictions and concerns related to the Coronavirus, </w:t>
            </w:r>
            <w:proofErr w:type="spellStart"/>
            <w:r w:rsidR="00325E6B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  <w:t>Amex</w:t>
            </w:r>
            <w:r w:rsidRPr="00275B0C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  <w:t>GBT</w:t>
            </w:r>
            <w:proofErr w:type="spellEnd"/>
            <w:r w:rsidRPr="00275B0C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  <w:t xml:space="preserve"> has developed a single source of information for Covid 19-related immigration restrictions, safety protocols, inflight </w:t>
            </w:r>
            <w:proofErr w:type="gramStart"/>
            <w:r w:rsidRPr="00275B0C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  <w:t>food</w:t>
            </w:r>
            <w:proofErr w:type="gramEnd"/>
            <w:r w:rsidRPr="00275B0C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  <w:t xml:space="preserve"> and beverage service and more. Visit the Travel Vitals website at </w:t>
            </w:r>
            <w:hyperlink r:id="rId13" w:history="1">
              <w:r w:rsidRPr="00275B0C">
                <w:rPr>
                  <w:rStyle w:val="Hyperlnk"/>
                  <w:rFonts w:asciiTheme="minorHAnsi" w:eastAsia="Times New Roman" w:hAnsiTheme="minorHAnsi" w:cstheme="minorHAnsi"/>
                  <w:bCs/>
                  <w:sz w:val="16"/>
                  <w:szCs w:val="16"/>
                  <w:lang w:val="en-GB" w:eastAsia="sv-SE"/>
                </w:rPr>
                <w:t>https://travelvitals.amexgbt.com/</w:t>
              </w:r>
            </w:hyperlink>
            <w:r w:rsidRPr="00275B0C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  <w:t xml:space="preserve"> to access information provided by governments, airports, risk management firms and travel suppliers.  Information tailored to your itinerary can be accessed through </w:t>
            </w:r>
            <w:proofErr w:type="spellStart"/>
            <w:r w:rsidR="00325E6B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  <w:t>Amex</w:t>
            </w:r>
            <w:r w:rsidRPr="00275B0C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  <w:t>GBT</w:t>
            </w:r>
            <w:proofErr w:type="spellEnd"/>
            <w:r w:rsidRPr="00275B0C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  <w:t xml:space="preserve"> Mobile App.</w:t>
            </w:r>
          </w:p>
          <w:p w14:paraId="1ABBF3D9" w14:textId="08366520" w:rsidR="00EB69AB" w:rsidRPr="00044AF7" w:rsidRDefault="00EB69AB" w:rsidP="00EB69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 w:eastAsia="sv-SE"/>
              </w:rPr>
            </w:pPr>
          </w:p>
        </w:tc>
      </w:tr>
      <w:tr w:rsidR="00EB69AB" w:rsidRPr="005372A8" w14:paraId="2DEFDE78" w14:textId="77777777" w:rsidTr="00044AF7">
        <w:trPr>
          <w:trHeight w:val="853"/>
        </w:trPr>
        <w:tc>
          <w:tcPr>
            <w:tcW w:w="5217" w:type="dxa"/>
            <w:tcBorders>
              <w:top w:val="single" w:sz="4" w:space="0" w:color="ADAFAF"/>
              <w:left w:val="single" w:sz="4" w:space="0" w:color="ADAFAF"/>
              <w:bottom w:val="single" w:sz="4" w:space="0" w:color="ADAFAF"/>
              <w:right w:val="single" w:sz="4" w:space="0" w:color="ADAFAF"/>
            </w:tcBorders>
          </w:tcPr>
          <w:p w14:paraId="4B600050" w14:textId="77777777" w:rsidR="00EB69AB" w:rsidRPr="00044AF7" w:rsidRDefault="00EB69AB" w:rsidP="00EB69AB">
            <w:pPr>
              <w:spacing w:after="0" w:line="240" w:lineRule="auto"/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en-GB"/>
              </w:rPr>
            </w:pPr>
          </w:p>
          <w:p w14:paraId="3CF8E909" w14:textId="0B644BEE" w:rsidR="00EB69AB" w:rsidRPr="00044AF7" w:rsidRDefault="00EB69AB" w:rsidP="00EB69AB">
            <w:pPr>
              <w:spacing w:after="0" w:line="240" w:lineRule="auto"/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en-GB"/>
              </w:rPr>
            </w:pPr>
            <w:r w:rsidRPr="00044AF7"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en-GB"/>
              </w:rPr>
              <w:t xml:space="preserve">VISA REQUEST </w:t>
            </w:r>
          </w:p>
          <w:p w14:paraId="3D929C3E" w14:textId="77777777" w:rsidR="00EB69AB" w:rsidRDefault="00EB69AB" w:rsidP="00EB69AB">
            <w:pPr>
              <w:spacing w:after="0" w:line="240" w:lineRule="auto"/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en-GB"/>
              </w:rPr>
            </w:pPr>
          </w:p>
          <w:p w14:paraId="3410CE4B" w14:textId="0749E43B" w:rsidR="005B4182" w:rsidRPr="00044AF7" w:rsidRDefault="00BE33B0" w:rsidP="00EB69AB">
            <w:pPr>
              <w:spacing w:after="0" w:line="240" w:lineRule="auto"/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en-GB"/>
              </w:rPr>
            </w:pPr>
            <w:r>
              <w:rPr>
                <w:rFonts w:eastAsia="Arial" w:cstheme="minorHAnsi"/>
                <w:b/>
                <w:bCs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DAFAF"/>
              <w:left w:val="single" w:sz="4" w:space="0" w:color="ADAFAF"/>
              <w:bottom w:val="single" w:sz="4" w:space="0" w:color="ADAFAF"/>
              <w:right w:val="single" w:sz="4" w:space="0" w:color="ADAFAF"/>
            </w:tcBorders>
          </w:tcPr>
          <w:p w14:paraId="25F79C59" w14:textId="0B253D27" w:rsidR="005B4182" w:rsidRDefault="0000563E" w:rsidP="0000563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2663"/>
                <w:sz w:val="16"/>
                <w:szCs w:val="16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2663"/>
                <w:sz w:val="16"/>
                <w:szCs w:val="16"/>
                <w:lang w:val="en-US"/>
              </w:rPr>
              <w:t xml:space="preserve">You are welcome to contact our </w:t>
            </w:r>
            <w:r w:rsidR="005B4182">
              <w:rPr>
                <w:rStyle w:val="normaltextrun"/>
                <w:rFonts w:ascii="Arial" w:hAnsi="Arial" w:cs="Arial"/>
                <w:color w:val="002663"/>
                <w:sz w:val="16"/>
                <w:szCs w:val="16"/>
                <w:lang w:val="en-US"/>
              </w:rPr>
              <w:t xml:space="preserve">Personal </w:t>
            </w:r>
            <w:r w:rsidR="00192D72">
              <w:rPr>
                <w:rStyle w:val="normaltextrun"/>
                <w:rFonts w:ascii="Arial" w:hAnsi="Arial" w:cs="Arial"/>
                <w:color w:val="002663"/>
                <w:sz w:val="16"/>
                <w:szCs w:val="16"/>
                <w:lang w:val="en-US"/>
              </w:rPr>
              <w:t>Service</w:t>
            </w:r>
            <w:r w:rsidR="005B4182">
              <w:rPr>
                <w:rStyle w:val="normaltextrun"/>
                <w:rFonts w:ascii="Arial" w:hAnsi="Arial" w:cs="Arial"/>
                <w:color w:val="002663"/>
                <w:sz w:val="16"/>
                <w:szCs w:val="16"/>
                <w:lang w:val="en-US"/>
              </w:rPr>
              <w:t>/Offline</w:t>
            </w:r>
          </w:p>
          <w:p w14:paraId="6DD3E005" w14:textId="77777777" w:rsidR="005B4182" w:rsidRDefault="005B4182" w:rsidP="005B4182">
            <w:pPr>
              <w:overflowPunct w:val="0"/>
              <w:spacing w:after="0" w:line="240" w:lineRule="auto"/>
              <w:textAlignment w:val="baseline"/>
              <w:rPr>
                <w:rFonts w:eastAsia="Arial" w:cstheme="minorHAnsi"/>
                <w:b/>
                <w:color w:val="00175A" w:themeColor="text1"/>
                <w:sz w:val="16"/>
                <w:szCs w:val="16"/>
                <w:u w:val="single"/>
                <w:lang w:val="en-GB"/>
              </w:rPr>
            </w:pPr>
          </w:p>
          <w:p w14:paraId="2C5D02A7" w14:textId="1FFAA9CF" w:rsidR="005B4182" w:rsidRDefault="005B4182" w:rsidP="005B4182">
            <w:pPr>
              <w:overflowPunct w:val="0"/>
              <w:spacing w:after="0" w:line="240" w:lineRule="auto"/>
              <w:textAlignment w:val="baseline"/>
              <w:rPr>
                <w:rFonts w:eastAsia="Arial" w:cstheme="minorHAnsi"/>
                <w:b/>
                <w:color w:val="00175A" w:themeColor="text1"/>
                <w:sz w:val="16"/>
                <w:szCs w:val="16"/>
                <w:u w:val="single"/>
                <w:lang w:val="en-GB"/>
              </w:rPr>
            </w:pPr>
            <w:r>
              <w:rPr>
                <w:rFonts w:eastAsia="Arial" w:cstheme="minorHAnsi"/>
                <w:b/>
                <w:color w:val="00175A" w:themeColor="text1"/>
                <w:sz w:val="16"/>
                <w:szCs w:val="16"/>
                <w:u w:val="single"/>
                <w:lang w:val="en-GB"/>
              </w:rPr>
              <w:t>Personal Service</w:t>
            </w:r>
            <w:r w:rsidR="004D3418">
              <w:rPr>
                <w:rFonts w:eastAsia="Arial" w:cstheme="minorHAnsi"/>
                <w:b/>
                <w:color w:val="00175A" w:themeColor="text1"/>
                <w:sz w:val="16"/>
                <w:szCs w:val="16"/>
                <w:u w:val="single"/>
                <w:lang w:val="en-GB"/>
              </w:rPr>
              <w:t>/Offline</w:t>
            </w:r>
          </w:p>
          <w:p w14:paraId="073B94F7" w14:textId="77777777" w:rsidR="005B4182" w:rsidRPr="00C35E8D" w:rsidRDefault="005B4182" w:rsidP="005B4182">
            <w:pPr>
              <w:spacing w:after="0" w:line="240" w:lineRule="auto"/>
              <w:rPr>
                <w:rFonts w:eastAsia="Arial" w:cstheme="minorHAnsi"/>
                <w:b/>
                <w:color w:val="00175A" w:themeColor="text1"/>
                <w:sz w:val="16"/>
                <w:szCs w:val="16"/>
              </w:rPr>
            </w:pPr>
            <w:r w:rsidRPr="00C35E8D">
              <w:rPr>
                <w:rFonts w:eastAsia="Arial" w:cstheme="minorHAnsi"/>
                <w:b/>
                <w:color w:val="00175A" w:themeColor="text1"/>
                <w:sz w:val="16"/>
                <w:szCs w:val="16"/>
              </w:rPr>
              <w:t xml:space="preserve">Select option </w:t>
            </w:r>
            <w:r>
              <w:rPr>
                <w:rFonts w:eastAsia="Arial" w:cstheme="minorHAnsi"/>
                <w:b/>
                <w:color w:val="00175A" w:themeColor="text1"/>
                <w:sz w:val="16"/>
                <w:szCs w:val="16"/>
              </w:rPr>
              <w:t>2</w:t>
            </w:r>
            <w:r w:rsidRPr="00C35E8D">
              <w:rPr>
                <w:rFonts w:eastAsia="Arial" w:cstheme="minorHAnsi"/>
                <w:b/>
                <w:color w:val="00175A" w:themeColor="text1"/>
                <w:sz w:val="16"/>
                <w:szCs w:val="16"/>
              </w:rPr>
              <w:t xml:space="preserve">:  </w:t>
            </w:r>
            <w:r>
              <w:rPr>
                <w:rFonts w:eastAsia="Arial" w:cstheme="minorHAnsi"/>
                <w:b/>
                <w:color w:val="00175A" w:themeColor="text1"/>
                <w:sz w:val="16"/>
                <w:szCs w:val="16"/>
              </w:rPr>
              <w:t>Personal</w:t>
            </w:r>
            <w:r w:rsidRPr="00C35E8D">
              <w:rPr>
                <w:rFonts w:eastAsia="Arial" w:cstheme="minorHAnsi"/>
                <w:b/>
                <w:color w:val="00175A" w:themeColor="text1"/>
                <w:sz w:val="16"/>
                <w:szCs w:val="16"/>
              </w:rPr>
              <w:t xml:space="preserve"> Service</w:t>
            </w:r>
          </w:p>
          <w:p w14:paraId="13CE8879" w14:textId="77777777" w:rsidR="005B4182" w:rsidRPr="00C35E8D" w:rsidRDefault="005B4182" w:rsidP="005B4182">
            <w:pPr>
              <w:spacing w:after="0" w:line="240" w:lineRule="auto"/>
              <w:rPr>
                <w:rFonts w:eastAsia="Arial" w:cstheme="minorHAnsi"/>
                <w:b/>
                <w:color w:val="00175A" w:themeColor="text1"/>
                <w:sz w:val="16"/>
                <w:szCs w:val="16"/>
              </w:rPr>
            </w:pPr>
          </w:p>
          <w:p w14:paraId="75563B08" w14:textId="77777777" w:rsidR="005B4182" w:rsidRPr="005264CC" w:rsidRDefault="005B4182" w:rsidP="005B4182">
            <w:pPr>
              <w:overflowPunct w:val="0"/>
              <w:spacing w:after="0" w:line="240" w:lineRule="auto"/>
              <w:textAlignment w:val="baseline"/>
              <w:rPr>
                <w:rFonts w:eastAsia="Arial" w:cstheme="minorHAnsi"/>
                <w:bCs/>
                <w:color w:val="00175A" w:themeColor="text1"/>
                <w:sz w:val="16"/>
                <w:szCs w:val="16"/>
              </w:rPr>
            </w:pPr>
            <w:r>
              <w:rPr>
                <w:rFonts w:eastAsia="Arial" w:cstheme="minorHAnsi"/>
                <w:b/>
                <w:color w:val="00175A" w:themeColor="text1"/>
                <w:sz w:val="16"/>
                <w:szCs w:val="16"/>
              </w:rPr>
              <w:t>Sweden</w:t>
            </w:r>
            <w:r w:rsidRPr="00C35E8D">
              <w:rPr>
                <w:rFonts w:eastAsia="Arial" w:cstheme="minorHAnsi"/>
                <w:b/>
                <w:color w:val="00175A" w:themeColor="text1"/>
                <w:sz w:val="16"/>
                <w:szCs w:val="16"/>
              </w:rPr>
              <w:t xml:space="preserve"> Phone: </w:t>
            </w:r>
            <w:r w:rsidRPr="00237D6C">
              <w:rPr>
                <w:rFonts w:ascii="Arial" w:eastAsia="Arial" w:hAnsi="Arial" w:cs="Arial"/>
                <w:bCs/>
                <w:color w:val="002663"/>
                <w:sz w:val="16"/>
                <w:szCs w:val="16"/>
                <w:lang w:val="en-GB"/>
              </w:rPr>
              <w:t>+46850252267</w:t>
            </w:r>
          </w:p>
          <w:p w14:paraId="3F25F334" w14:textId="63274F8F" w:rsidR="00EB69AB" w:rsidRPr="005372A8" w:rsidRDefault="005B4182" w:rsidP="004255D8">
            <w:pPr>
              <w:spacing w:after="0" w:line="240" w:lineRule="auto"/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eastAsia="sv-SE"/>
              </w:rPr>
            </w:pPr>
            <w:r w:rsidRPr="00C35E8D">
              <w:rPr>
                <w:rFonts w:eastAsia="Arial" w:cstheme="minorHAnsi"/>
                <w:b/>
                <w:color w:val="00175A" w:themeColor="text1"/>
                <w:sz w:val="16"/>
                <w:szCs w:val="16"/>
              </w:rPr>
              <w:t xml:space="preserve">Email:    </w:t>
            </w:r>
            <w:r w:rsidRPr="00B01E9F">
              <w:rPr>
                <w:rFonts w:eastAsia="Arial" w:cstheme="minorHAnsi"/>
                <w:bCs/>
                <w:color w:val="00175A" w:themeColor="text1"/>
                <w:sz w:val="16"/>
                <w:szCs w:val="16"/>
              </w:rPr>
              <w:t>se.</w:t>
            </w:r>
            <w:r>
              <w:rPr>
                <w:rFonts w:eastAsia="Arial" w:cstheme="minorHAnsi"/>
                <w:bCs/>
                <w:color w:val="00175A" w:themeColor="text1"/>
                <w:sz w:val="16"/>
                <w:szCs w:val="16"/>
              </w:rPr>
              <w:t>travel</w:t>
            </w:r>
            <w:r w:rsidRPr="00B72C03">
              <w:rPr>
                <w:rFonts w:eastAsia="Arial" w:cstheme="minorHAnsi"/>
                <w:bCs/>
                <w:color w:val="00175A" w:themeColor="text1"/>
                <w:sz w:val="16"/>
                <w:szCs w:val="16"/>
              </w:rPr>
              <w:t>@amexgbt.com</w:t>
            </w:r>
            <w:r w:rsidRPr="00C35E8D">
              <w:rPr>
                <w:rFonts w:eastAsia="Arial" w:cstheme="minorHAnsi"/>
                <w:b/>
                <w:color w:val="00175A" w:themeColor="text1"/>
                <w:sz w:val="16"/>
                <w:szCs w:val="16"/>
              </w:rPr>
              <w:t xml:space="preserve"> </w:t>
            </w:r>
          </w:p>
        </w:tc>
      </w:tr>
      <w:tr w:rsidR="004365EA" w:rsidRPr="00CD3A6C" w14:paraId="0E61C6D3" w14:textId="77777777" w:rsidTr="00044AF7">
        <w:trPr>
          <w:trHeight w:val="853"/>
        </w:trPr>
        <w:tc>
          <w:tcPr>
            <w:tcW w:w="5217" w:type="dxa"/>
            <w:tcBorders>
              <w:top w:val="single" w:sz="4" w:space="0" w:color="ADAFAF"/>
              <w:left w:val="single" w:sz="4" w:space="0" w:color="ADAFAF"/>
              <w:bottom w:val="single" w:sz="4" w:space="0" w:color="ADAFAF"/>
              <w:right w:val="single" w:sz="4" w:space="0" w:color="ADAFAF"/>
            </w:tcBorders>
          </w:tcPr>
          <w:p w14:paraId="235A46D9" w14:textId="77777777" w:rsidR="004365EA" w:rsidRPr="0074695F" w:rsidRDefault="004365EA" w:rsidP="004365EA">
            <w:pPr>
              <w:spacing w:after="0" w:line="240" w:lineRule="auto"/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</w:rPr>
            </w:pPr>
          </w:p>
          <w:p w14:paraId="595CC9BF" w14:textId="77777777" w:rsidR="004365EA" w:rsidRPr="00122AC9" w:rsidRDefault="004365EA" w:rsidP="004365EA">
            <w:pPr>
              <w:spacing w:after="0" w:line="240" w:lineRule="auto"/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</w:rPr>
            </w:pPr>
            <w:r w:rsidRPr="00122AC9"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</w:rPr>
              <w:t>E-</w:t>
            </w:r>
            <w:r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</w:rPr>
              <w:t>DELIVERY NOTE /E-INVOCING SUPPORT</w:t>
            </w:r>
          </w:p>
          <w:p w14:paraId="56DAFE68" w14:textId="69D66C67" w:rsidR="004365EA" w:rsidRPr="00E8143C" w:rsidRDefault="004365EA" w:rsidP="004365EA">
            <w:pPr>
              <w:spacing w:after="0" w:line="240" w:lineRule="auto"/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DAFAF"/>
              <w:left w:val="single" w:sz="4" w:space="0" w:color="ADAFAF"/>
              <w:bottom w:val="single" w:sz="4" w:space="0" w:color="ADAFAF"/>
              <w:right w:val="single" w:sz="4" w:space="0" w:color="ADAFAF"/>
            </w:tcBorders>
          </w:tcPr>
          <w:p w14:paraId="57B49933" w14:textId="77777777" w:rsidR="004365EA" w:rsidRDefault="004365EA" w:rsidP="004365EA">
            <w:pPr>
              <w:pStyle w:val="Default"/>
              <w:rPr>
                <w:rFonts w:asciiTheme="minorHAnsi" w:hAnsiTheme="minorHAnsi" w:cstheme="minorHAnsi"/>
                <w:bCs/>
                <w:color w:val="00175A" w:themeColor="text1"/>
                <w:sz w:val="16"/>
                <w:szCs w:val="16"/>
                <w:lang w:val="en-US"/>
              </w:rPr>
            </w:pPr>
          </w:p>
          <w:p w14:paraId="46661A2F" w14:textId="2EA7A5BC" w:rsidR="004365EA" w:rsidRDefault="004365EA" w:rsidP="004365EA">
            <w:pPr>
              <w:pStyle w:val="Default"/>
              <w:rPr>
                <w:rFonts w:cstheme="minorHAnsi"/>
                <w:color w:val="00175A" w:themeColor="text1"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bCs/>
                <w:color w:val="00175A" w:themeColor="text1"/>
                <w:sz w:val="16"/>
                <w:szCs w:val="16"/>
                <w:lang w:val="en-US"/>
              </w:rPr>
              <w:t>Sweden</w:t>
            </w:r>
            <w:r w:rsidRPr="00752CC2">
              <w:rPr>
                <w:rFonts w:cstheme="minorHAnsi"/>
                <w:b/>
                <w:bCs/>
                <w:color w:val="00175A" w:themeColor="text1"/>
                <w:sz w:val="16"/>
                <w:szCs w:val="16"/>
                <w:lang w:val="en-US"/>
              </w:rPr>
              <w:t>:</w:t>
            </w:r>
            <w:r>
              <w:rPr>
                <w:rFonts w:cstheme="minorHAnsi"/>
                <w:color w:val="00175A" w:themeColor="text1"/>
                <w:sz w:val="16"/>
                <w:szCs w:val="16"/>
                <w:lang w:val="en-US"/>
              </w:rPr>
              <w:t xml:space="preserve"> </w:t>
            </w:r>
            <w:r w:rsidRPr="0002451C">
              <w:rPr>
                <w:rFonts w:cstheme="minorHAnsi"/>
                <w:color w:val="00175A" w:themeColor="text1"/>
                <w:sz w:val="16"/>
                <w:szCs w:val="16"/>
                <w:lang w:val="en-US"/>
              </w:rPr>
              <w:t xml:space="preserve">For every reservation booked via </w:t>
            </w:r>
            <w:proofErr w:type="spellStart"/>
            <w:r w:rsidRPr="0002451C">
              <w:rPr>
                <w:rFonts w:cstheme="minorHAnsi"/>
                <w:color w:val="00175A" w:themeColor="text1"/>
                <w:sz w:val="16"/>
                <w:szCs w:val="16"/>
                <w:lang w:val="en-US"/>
              </w:rPr>
              <w:t>AmexGBT</w:t>
            </w:r>
            <w:proofErr w:type="spellEnd"/>
            <w:r w:rsidRPr="0002451C">
              <w:rPr>
                <w:rFonts w:cstheme="minorHAnsi"/>
                <w:color w:val="00175A" w:themeColor="text1"/>
                <w:sz w:val="16"/>
                <w:szCs w:val="16"/>
                <w:lang w:val="en-US"/>
              </w:rPr>
              <w:t>, you</w:t>
            </w:r>
            <w:r>
              <w:rPr>
                <w:rFonts w:cstheme="minorHAnsi"/>
                <w:color w:val="00175A" w:themeColor="text1"/>
                <w:sz w:val="16"/>
                <w:szCs w:val="16"/>
                <w:lang w:val="en-US"/>
              </w:rPr>
              <w:t xml:space="preserve"> </w:t>
            </w:r>
            <w:r w:rsidRPr="0002451C">
              <w:rPr>
                <w:rFonts w:cstheme="minorHAnsi"/>
                <w:color w:val="00175A" w:themeColor="text1"/>
                <w:sz w:val="16"/>
                <w:szCs w:val="16"/>
                <w:lang w:val="en-US"/>
              </w:rPr>
              <w:t>will automatically receive an e-delivery note as a pdf</w:t>
            </w:r>
            <w:r>
              <w:rPr>
                <w:rFonts w:cstheme="minorHAnsi"/>
                <w:color w:val="00175A" w:themeColor="text1"/>
                <w:sz w:val="16"/>
                <w:szCs w:val="16"/>
                <w:lang w:val="en-US"/>
              </w:rPr>
              <w:t xml:space="preserve"> on </w:t>
            </w:r>
            <w:r w:rsidR="001A639D">
              <w:rPr>
                <w:rFonts w:cstheme="minorHAnsi"/>
                <w:color w:val="00175A" w:themeColor="text1"/>
                <w:sz w:val="16"/>
                <w:szCs w:val="16"/>
                <w:lang w:val="en-US"/>
              </w:rPr>
              <w:t>your email</w:t>
            </w:r>
            <w:r>
              <w:rPr>
                <w:rFonts w:cstheme="minorHAnsi"/>
                <w:color w:val="00175A" w:themeColor="text1"/>
                <w:sz w:val="16"/>
                <w:szCs w:val="16"/>
                <w:lang w:val="en-US"/>
              </w:rPr>
              <w:t xml:space="preserve"> address</w:t>
            </w:r>
            <w:r w:rsidRPr="0002451C">
              <w:rPr>
                <w:rFonts w:cstheme="minorHAnsi"/>
                <w:color w:val="00175A" w:themeColor="text1"/>
                <w:sz w:val="16"/>
                <w:szCs w:val="16"/>
                <w:lang w:val="en-US"/>
              </w:rPr>
              <w:t xml:space="preserve"> between 24-48 hours after</w:t>
            </w:r>
            <w:r>
              <w:rPr>
                <w:rFonts w:cstheme="minorHAnsi"/>
                <w:color w:val="00175A" w:themeColor="text1"/>
                <w:sz w:val="16"/>
                <w:szCs w:val="16"/>
                <w:lang w:val="en-US"/>
              </w:rPr>
              <w:t xml:space="preserve"> the</w:t>
            </w:r>
            <w:r w:rsidRPr="0002451C">
              <w:rPr>
                <w:rFonts w:cstheme="minorHAnsi"/>
                <w:color w:val="00175A" w:themeColor="text1"/>
                <w:sz w:val="16"/>
                <w:szCs w:val="16"/>
                <w:lang w:val="en-US"/>
              </w:rPr>
              <w:t xml:space="preserve"> ticket </w:t>
            </w:r>
            <w:r>
              <w:rPr>
                <w:rFonts w:cstheme="minorHAnsi"/>
                <w:color w:val="00175A" w:themeColor="text1"/>
                <w:sz w:val="16"/>
                <w:szCs w:val="16"/>
                <w:lang w:val="en-US"/>
              </w:rPr>
              <w:t xml:space="preserve">is </w:t>
            </w:r>
            <w:r w:rsidRPr="0002451C">
              <w:rPr>
                <w:rFonts w:cstheme="minorHAnsi"/>
                <w:color w:val="00175A" w:themeColor="text1"/>
                <w:sz w:val="16"/>
                <w:szCs w:val="16"/>
                <w:lang w:val="en-US"/>
              </w:rPr>
              <w:t>issue</w:t>
            </w:r>
            <w:r>
              <w:rPr>
                <w:rFonts w:cstheme="minorHAnsi"/>
                <w:color w:val="00175A" w:themeColor="text1"/>
                <w:sz w:val="16"/>
                <w:szCs w:val="16"/>
                <w:lang w:val="en-US"/>
              </w:rPr>
              <w:t>d</w:t>
            </w:r>
            <w:r w:rsidRPr="0002451C">
              <w:rPr>
                <w:rFonts w:cstheme="minorHAnsi"/>
                <w:color w:val="00175A" w:themeColor="text1"/>
                <w:sz w:val="16"/>
                <w:szCs w:val="16"/>
                <w:lang w:val="en-US"/>
              </w:rPr>
              <w:t xml:space="preserve">.  </w:t>
            </w:r>
          </w:p>
          <w:p w14:paraId="5607630D" w14:textId="77777777" w:rsidR="004365EA" w:rsidRPr="0002451C" w:rsidRDefault="004365EA" w:rsidP="004365EA">
            <w:pPr>
              <w:pStyle w:val="Default"/>
              <w:rPr>
                <w:rFonts w:cstheme="minorHAnsi"/>
                <w:color w:val="00175A" w:themeColor="text1"/>
                <w:sz w:val="16"/>
                <w:szCs w:val="16"/>
                <w:lang w:val="en-US"/>
              </w:rPr>
            </w:pPr>
          </w:p>
          <w:p w14:paraId="746FCBBA" w14:textId="77777777" w:rsidR="004365EA" w:rsidRPr="0002451C" w:rsidRDefault="004365EA" w:rsidP="004365EA">
            <w:pPr>
              <w:pStyle w:val="Default"/>
              <w:rPr>
                <w:rFonts w:cstheme="minorHAnsi"/>
                <w:color w:val="00175A" w:themeColor="text1"/>
                <w:sz w:val="16"/>
                <w:szCs w:val="16"/>
                <w:lang w:val="en-US"/>
              </w:rPr>
            </w:pPr>
            <w:r w:rsidRPr="0002451C">
              <w:rPr>
                <w:rFonts w:cstheme="minorHAnsi"/>
                <w:color w:val="00175A" w:themeColor="text1"/>
                <w:sz w:val="16"/>
                <w:szCs w:val="16"/>
                <w:lang w:val="en-US"/>
              </w:rPr>
              <w:t xml:space="preserve">If you have invoice queries, please contact: </w:t>
            </w:r>
          </w:p>
          <w:p w14:paraId="7FE78EE2" w14:textId="77777777" w:rsidR="004365EA" w:rsidRPr="0002451C" w:rsidRDefault="004365EA" w:rsidP="004365EA">
            <w:pPr>
              <w:pStyle w:val="Default"/>
              <w:rPr>
                <w:rFonts w:cstheme="minorHAnsi"/>
                <w:color w:val="00175A" w:themeColor="text1"/>
                <w:sz w:val="16"/>
                <w:szCs w:val="16"/>
                <w:lang w:val="fr-FR"/>
              </w:rPr>
            </w:pPr>
            <w:r w:rsidRPr="001A639D">
              <w:rPr>
                <w:rFonts w:cstheme="minorHAnsi"/>
                <w:b/>
                <w:bCs/>
                <w:color w:val="00175A" w:themeColor="text1"/>
                <w:sz w:val="16"/>
                <w:szCs w:val="16"/>
                <w:lang w:val="fr-FR"/>
              </w:rPr>
              <w:t>Phone</w:t>
            </w:r>
            <w:r w:rsidRPr="0002451C">
              <w:rPr>
                <w:rFonts w:cstheme="minorHAnsi"/>
                <w:color w:val="00175A" w:themeColor="text1"/>
                <w:sz w:val="16"/>
                <w:szCs w:val="16"/>
                <w:lang w:val="fr-FR"/>
              </w:rPr>
              <w:t xml:space="preserve"> : +46 850542793</w:t>
            </w:r>
          </w:p>
          <w:p w14:paraId="71617F17" w14:textId="413F49A3" w:rsidR="004365EA" w:rsidRDefault="00AD4DB2" w:rsidP="004365EA">
            <w:pPr>
              <w:pStyle w:val="Default"/>
              <w:rPr>
                <w:rFonts w:cstheme="minorHAnsi"/>
                <w:color w:val="00175A" w:themeColor="text1"/>
                <w:sz w:val="16"/>
                <w:szCs w:val="16"/>
                <w:lang w:val="fr-FR"/>
              </w:rPr>
            </w:pPr>
            <w:proofErr w:type="gramStart"/>
            <w:r w:rsidRPr="001A639D">
              <w:rPr>
                <w:rFonts w:cstheme="minorHAnsi"/>
                <w:b/>
                <w:bCs/>
                <w:color w:val="00175A" w:themeColor="text1"/>
                <w:sz w:val="16"/>
                <w:szCs w:val="16"/>
                <w:lang w:val="fr-FR"/>
              </w:rPr>
              <w:t>Emai</w:t>
            </w:r>
            <w:r w:rsidRPr="0002451C">
              <w:rPr>
                <w:rFonts w:cstheme="minorHAnsi"/>
                <w:color w:val="00175A" w:themeColor="text1"/>
                <w:sz w:val="16"/>
                <w:szCs w:val="16"/>
                <w:lang w:val="fr-FR"/>
              </w:rPr>
              <w:t>l</w:t>
            </w:r>
            <w:proofErr w:type="gramEnd"/>
            <w:r w:rsidRPr="0002451C">
              <w:rPr>
                <w:rFonts w:cstheme="minorHAnsi"/>
                <w:color w:val="00175A" w:themeColor="text1"/>
                <w:sz w:val="16"/>
                <w:szCs w:val="16"/>
                <w:lang w:val="fr-FR"/>
              </w:rPr>
              <w:t xml:space="preserve"> :</w:t>
            </w:r>
            <w:r w:rsidR="004365EA" w:rsidRPr="0002451C">
              <w:rPr>
                <w:rFonts w:cstheme="minorHAnsi"/>
                <w:color w:val="00175A" w:themeColor="text1"/>
                <w:sz w:val="16"/>
                <w:szCs w:val="16"/>
                <w:lang w:val="fr-FR"/>
              </w:rPr>
              <w:t xml:space="preserve"> </w:t>
            </w:r>
            <w:r w:rsidR="00D24D87">
              <w:fldChar w:fldCharType="begin"/>
            </w:r>
            <w:r w:rsidR="00D24D87" w:rsidRPr="00D24D87">
              <w:rPr>
                <w:lang w:val="en-US"/>
              </w:rPr>
              <w:instrText>HYPERLINK "mailto:nordic.e-invoicesupport@amexgbt.com"</w:instrText>
            </w:r>
            <w:r w:rsidR="00D24D87">
              <w:fldChar w:fldCharType="separate"/>
            </w:r>
            <w:r w:rsidR="004365EA" w:rsidRPr="00096262">
              <w:rPr>
                <w:rStyle w:val="Hyperlnk"/>
                <w:rFonts w:cstheme="minorHAnsi"/>
                <w:sz w:val="16"/>
                <w:szCs w:val="16"/>
                <w:lang w:val="fr-FR"/>
              </w:rPr>
              <w:t>nordic.e-invoicesupport@amexgbt.com</w:t>
            </w:r>
            <w:r w:rsidR="00D24D87">
              <w:rPr>
                <w:rStyle w:val="Hyperlnk"/>
                <w:rFonts w:cstheme="minorHAnsi"/>
                <w:sz w:val="16"/>
                <w:szCs w:val="16"/>
                <w:lang w:val="fr-FR"/>
              </w:rPr>
              <w:fldChar w:fldCharType="end"/>
            </w:r>
          </w:p>
          <w:p w14:paraId="2A5EB566" w14:textId="77777777" w:rsidR="004365EA" w:rsidRPr="00CD3A6C" w:rsidRDefault="004365EA" w:rsidP="001A639D">
            <w:pPr>
              <w:overflowPunct w:val="0"/>
              <w:spacing w:after="0" w:line="240" w:lineRule="auto"/>
              <w:textAlignment w:val="baseline"/>
              <w:rPr>
                <w:rFonts w:cstheme="minorHAnsi"/>
                <w:bCs/>
                <w:color w:val="00175A" w:themeColor="text1"/>
                <w:sz w:val="16"/>
                <w:szCs w:val="16"/>
                <w:lang w:val="en-GB"/>
              </w:rPr>
            </w:pPr>
          </w:p>
        </w:tc>
      </w:tr>
      <w:tr w:rsidR="004365EA" w:rsidRPr="00CD3A6C" w14:paraId="6E52025B" w14:textId="77777777" w:rsidTr="00044AF7">
        <w:trPr>
          <w:trHeight w:val="853"/>
        </w:trPr>
        <w:tc>
          <w:tcPr>
            <w:tcW w:w="5217" w:type="dxa"/>
            <w:tcBorders>
              <w:top w:val="single" w:sz="4" w:space="0" w:color="ADAFAF"/>
              <w:left w:val="single" w:sz="4" w:space="0" w:color="ADAFAF"/>
              <w:bottom w:val="single" w:sz="4" w:space="0" w:color="ADAFAF"/>
              <w:right w:val="single" w:sz="4" w:space="0" w:color="ADAFAF"/>
            </w:tcBorders>
          </w:tcPr>
          <w:p w14:paraId="66366D7E" w14:textId="77777777" w:rsidR="004365EA" w:rsidRPr="00E8143C" w:rsidRDefault="004365EA" w:rsidP="004365EA">
            <w:pPr>
              <w:spacing w:after="0" w:line="240" w:lineRule="auto"/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</w:rPr>
            </w:pPr>
          </w:p>
          <w:p w14:paraId="51137B0D" w14:textId="77777777" w:rsidR="004365EA" w:rsidRPr="00044AF7" w:rsidRDefault="004365EA" w:rsidP="004365EA">
            <w:pPr>
              <w:spacing w:after="0" w:line="240" w:lineRule="auto"/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en-GB"/>
              </w:rPr>
            </w:pPr>
            <w:r w:rsidRPr="00044AF7"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en-GB"/>
              </w:rPr>
              <w:t>INFOPOINT &amp; TRAVEL ALERT</w:t>
            </w:r>
          </w:p>
          <w:p w14:paraId="73647A5C" w14:textId="77777777" w:rsidR="004365EA" w:rsidRPr="00044AF7" w:rsidRDefault="004365EA" w:rsidP="004365EA">
            <w:pPr>
              <w:spacing w:after="0" w:line="240" w:lineRule="auto"/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en-GB"/>
              </w:rPr>
            </w:pPr>
            <w:r w:rsidRPr="00044AF7"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en-GB"/>
              </w:rPr>
              <w:t xml:space="preserve">This is a complimentary service that provides up-to-the-minute travel news and information.  </w:t>
            </w:r>
          </w:p>
          <w:p w14:paraId="70B7170D" w14:textId="77777777" w:rsidR="004365EA" w:rsidRPr="00044AF7" w:rsidRDefault="004365EA" w:rsidP="004365EA">
            <w:pPr>
              <w:spacing w:after="0" w:line="240" w:lineRule="auto"/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en-GB"/>
              </w:rPr>
            </w:pPr>
          </w:p>
        </w:tc>
        <w:tc>
          <w:tcPr>
            <w:tcW w:w="4677" w:type="dxa"/>
            <w:tcBorders>
              <w:top w:val="single" w:sz="4" w:space="0" w:color="ADAFAF"/>
              <w:left w:val="single" w:sz="4" w:space="0" w:color="ADAFAF"/>
              <w:bottom w:val="single" w:sz="4" w:space="0" w:color="ADAFAF"/>
              <w:right w:val="single" w:sz="4" w:space="0" w:color="ADAFAF"/>
            </w:tcBorders>
          </w:tcPr>
          <w:p w14:paraId="3AFC42D6" w14:textId="77777777" w:rsidR="004365EA" w:rsidRPr="00CD3A6C" w:rsidRDefault="004365EA" w:rsidP="004365EA">
            <w:pPr>
              <w:pStyle w:val="Default"/>
              <w:rPr>
                <w:rFonts w:asciiTheme="minorHAnsi" w:hAnsiTheme="minorHAnsi" w:cstheme="minorHAnsi"/>
                <w:bCs/>
                <w:color w:val="00175A" w:themeColor="text1"/>
                <w:sz w:val="16"/>
                <w:szCs w:val="16"/>
                <w:lang w:val="en-GB"/>
              </w:rPr>
            </w:pPr>
            <w:r w:rsidRPr="00CD3A6C">
              <w:rPr>
                <w:rFonts w:asciiTheme="minorHAnsi" w:hAnsiTheme="minorHAnsi" w:cstheme="minorHAnsi"/>
                <w:bCs/>
                <w:color w:val="00175A" w:themeColor="text1"/>
                <w:sz w:val="16"/>
                <w:szCs w:val="16"/>
                <w:lang w:val="en-GB"/>
              </w:rPr>
              <w:t xml:space="preserve">Access too InfoPoint: </w:t>
            </w:r>
            <w:hyperlink r:id="rId14">
              <w:r w:rsidRPr="00CD3A6C">
                <w:rPr>
                  <w:rStyle w:val="Hyperlnk"/>
                  <w:rFonts w:asciiTheme="minorHAnsi" w:hAnsiTheme="minorHAnsi" w:cstheme="minorHAnsi"/>
                  <w:bCs/>
                  <w:color w:val="00175A" w:themeColor="text1"/>
                  <w:sz w:val="16"/>
                  <w:szCs w:val="16"/>
                  <w:lang w:val="en-GB"/>
                </w:rPr>
                <w:t>http://gbt.infopoint.intelliguide.com/traveler</w:t>
              </w:r>
            </w:hyperlink>
            <w:r w:rsidRPr="00CD3A6C">
              <w:rPr>
                <w:rFonts w:asciiTheme="minorHAnsi" w:hAnsiTheme="minorHAnsi" w:cstheme="minorHAnsi"/>
                <w:bCs/>
                <w:color w:val="00175A" w:themeColor="text1"/>
                <w:sz w:val="16"/>
                <w:szCs w:val="16"/>
                <w:lang w:val="en-GB"/>
              </w:rPr>
              <w:t xml:space="preserve"> </w:t>
            </w:r>
          </w:p>
          <w:p w14:paraId="7A9CE1FB" w14:textId="77777777" w:rsidR="004365EA" w:rsidRPr="00CD3A6C" w:rsidRDefault="004365EA" w:rsidP="004365EA">
            <w:pPr>
              <w:pStyle w:val="Default"/>
              <w:rPr>
                <w:rFonts w:asciiTheme="minorHAnsi" w:hAnsiTheme="minorHAnsi" w:cstheme="minorHAnsi"/>
                <w:bCs/>
                <w:color w:val="00175A" w:themeColor="text1"/>
                <w:sz w:val="16"/>
                <w:szCs w:val="16"/>
                <w:lang w:val="en-GB"/>
              </w:rPr>
            </w:pPr>
            <w:r w:rsidRPr="00CD3A6C">
              <w:rPr>
                <w:rFonts w:asciiTheme="minorHAnsi" w:hAnsiTheme="minorHAnsi" w:cstheme="minorHAnsi"/>
                <w:bCs/>
                <w:color w:val="00175A" w:themeColor="text1"/>
                <w:sz w:val="16"/>
                <w:szCs w:val="16"/>
                <w:lang w:val="en-GB"/>
              </w:rPr>
              <w:t>Create your Username and Password via” New User Registration”</w:t>
            </w:r>
          </w:p>
          <w:p w14:paraId="6F965D01" w14:textId="77777777" w:rsidR="004365EA" w:rsidRPr="00CD3A6C" w:rsidRDefault="004365EA" w:rsidP="004365EA">
            <w:pPr>
              <w:pStyle w:val="Default"/>
              <w:rPr>
                <w:rFonts w:asciiTheme="minorHAnsi" w:hAnsiTheme="minorHAnsi" w:cstheme="minorHAnsi"/>
                <w:bCs/>
                <w:color w:val="00175A" w:themeColor="text1"/>
                <w:sz w:val="16"/>
                <w:szCs w:val="16"/>
                <w:lang w:val="en-GB"/>
              </w:rPr>
            </w:pPr>
            <w:r w:rsidRPr="00CD3A6C">
              <w:rPr>
                <w:rFonts w:asciiTheme="minorHAnsi" w:hAnsiTheme="minorHAnsi" w:cstheme="minorHAnsi"/>
                <w:bCs/>
                <w:color w:val="00175A" w:themeColor="text1"/>
                <w:sz w:val="16"/>
                <w:szCs w:val="16"/>
                <w:lang w:val="en-US"/>
              </w:rPr>
              <w:t xml:space="preserve">American Express GBT Travel Alert: </w:t>
            </w:r>
            <w:hyperlink r:id="rId15" w:history="1">
              <w:r w:rsidRPr="00CD3A6C">
                <w:rPr>
                  <w:rStyle w:val="Hyperlnk"/>
                  <w:rFonts w:asciiTheme="minorHAnsi" w:hAnsiTheme="minorHAnsi" w:cstheme="minorHAnsi"/>
                  <w:bCs/>
                  <w:color w:val="00175A" w:themeColor="text1"/>
                  <w:sz w:val="16"/>
                  <w:szCs w:val="16"/>
                  <w:lang w:val="en-GB"/>
                </w:rPr>
                <w:t>http://gbt.infopoint.intelliguide.com/access</w:t>
              </w:r>
            </w:hyperlink>
          </w:p>
          <w:p w14:paraId="6EBAC4DB" w14:textId="7C9E4D5B" w:rsidR="004365EA" w:rsidRDefault="004365EA" w:rsidP="004365EA">
            <w:pPr>
              <w:pStyle w:val="Default"/>
              <w:rPr>
                <w:rFonts w:asciiTheme="minorHAnsi" w:hAnsiTheme="minorHAnsi" w:cstheme="minorHAnsi"/>
                <w:b/>
                <w:color w:val="00175A" w:themeColor="text1"/>
                <w:sz w:val="16"/>
                <w:szCs w:val="16"/>
                <w:lang w:val="en-GB"/>
              </w:rPr>
            </w:pPr>
          </w:p>
          <w:p w14:paraId="18B9E244" w14:textId="2F27B455" w:rsidR="004365EA" w:rsidRDefault="004365EA" w:rsidP="004365EA">
            <w:pPr>
              <w:pStyle w:val="Default"/>
              <w:rPr>
                <w:rFonts w:asciiTheme="minorHAnsi" w:hAnsiTheme="minorHAnsi" w:cstheme="minorHAnsi"/>
                <w:b/>
                <w:color w:val="00175A" w:themeColor="text1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175A" w:themeColor="text1"/>
                <w:sz w:val="16"/>
                <w:szCs w:val="16"/>
                <w:lang w:val="en-GB"/>
              </w:rPr>
              <w:t xml:space="preserve">Company code:  </w:t>
            </w:r>
            <w:proofErr w:type="spellStart"/>
            <w:r>
              <w:rPr>
                <w:rFonts w:asciiTheme="minorHAnsi" w:hAnsiTheme="minorHAnsi" w:cstheme="minorHAnsi"/>
                <w:b/>
                <w:color w:val="00175A" w:themeColor="text1"/>
                <w:sz w:val="16"/>
                <w:szCs w:val="16"/>
                <w:lang w:val="en-GB"/>
              </w:rPr>
              <w:t>emeakarolinska</w:t>
            </w:r>
            <w:proofErr w:type="spellEnd"/>
          </w:p>
          <w:p w14:paraId="661FD597" w14:textId="7F41C1EF" w:rsidR="004365EA" w:rsidRPr="00044AF7" w:rsidRDefault="004365EA" w:rsidP="004365EA">
            <w:pPr>
              <w:pStyle w:val="Default"/>
              <w:rPr>
                <w:rFonts w:cstheme="minorHAnsi"/>
                <w:bCs/>
                <w:color w:val="00175A" w:themeColor="text1"/>
                <w:sz w:val="16"/>
                <w:szCs w:val="16"/>
                <w:lang w:val="en-GB"/>
              </w:rPr>
            </w:pPr>
            <w:r w:rsidRPr="00C96DA3">
              <w:rPr>
                <w:rFonts w:cstheme="minorHAnsi"/>
                <w:b/>
                <w:color w:val="00175A" w:themeColor="text1"/>
                <w:sz w:val="16"/>
                <w:szCs w:val="16"/>
                <w:lang w:val="en-GB"/>
              </w:rPr>
              <w:t>Password:</w:t>
            </w:r>
            <w:r w:rsidRPr="00CD3A6C">
              <w:rPr>
                <w:rFonts w:cstheme="minorHAnsi"/>
                <w:bCs/>
                <w:color w:val="00175A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D3A6C">
              <w:rPr>
                <w:rFonts w:cstheme="minorHAnsi"/>
                <w:b/>
                <w:bCs/>
                <w:color w:val="00175A" w:themeColor="text1"/>
                <w:sz w:val="16"/>
                <w:szCs w:val="16"/>
                <w:lang w:val="en-GB"/>
              </w:rPr>
              <w:t>ae</w:t>
            </w:r>
            <w:r>
              <w:rPr>
                <w:rFonts w:cstheme="minorHAnsi"/>
                <w:b/>
                <w:bCs/>
                <w:color w:val="00175A" w:themeColor="text1"/>
                <w:sz w:val="16"/>
                <w:szCs w:val="16"/>
                <w:lang w:val="en-GB"/>
              </w:rPr>
              <w:t>xp</w:t>
            </w:r>
            <w:r w:rsidRPr="00CD3A6C">
              <w:rPr>
                <w:rFonts w:cstheme="minorHAnsi"/>
                <w:b/>
                <w:bCs/>
                <w:color w:val="00175A" w:themeColor="text1"/>
                <w:sz w:val="16"/>
                <w:szCs w:val="16"/>
                <w:lang w:val="en-GB"/>
              </w:rPr>
              <w:t>bt</w:t>
            </w:r>
            <w:proofErr w:type="spellEnd"/>
          </w:p>
        </w:tc>
      </w:tr>
    </w:tbl>
    <w:p w14:paraId="5B314A9A" w14:textId="77777777" w:rsidR="00E35A2B" w:rsidRDefault="00E35A2B" w:rsidP="007D2867"/>
    <w:p w14:paraId="0D07E55E" w14:textId="25BE6369" w:rsidR="00044AF7" w:rsidRDefault="00044AF7" w:rsidP="00044AF7">
      <w:pPr>
        <w:adjustRightInd w:val="0"/>
        <w:spacing w:after="57" w:line="276" w:lineRule="auto"/>
        <w:rPr>
          <w:rFonts w:cstheme="minorHAnsi"/>
          <w:b/>
          <w:noProof/>
          <w:color w:val="006FCF" w:themeColor="accent1"/>
          <w:sz w:val="16"/>
          <w:szCs w:val="16"/>
        </w:rPr>
        <w:sectPr w:rsidR="00044AF7" w:rsidSect="00797774">
          <w:headerReference w:type="even" r:id="rId16"/>
          <w:headerReference w:type="default" r:id="rId17"/>
          <w:footerReference w:type="even" r:id="rId18"/>
          <w:footerReference w:type="default" r:id="rId19"/>
          <w:pgSz w:w="12240" w:h="15840" w:code="1"/>
          <w:pgMar w:top="1642" w:right="1080" w:bottom="1440" w:left="1080" w:header="432" w:footer="288" w:gutter="0"/>
          <w:cols w:space="720"/>
          <w:docGrid w:linePitch="360"/>
        </w:sectPr>
      </w:pPr>
    </w:p>
    <w:p w14:paraId="37947C4C" w14:textId="25A6F48F" w:rsidR="00C67EF4" w:rsidRPr="001E3D82" w:rsidRDefault="0058571C" w:rsidP="00C67EF4">
      <w:pPr>
        <w:adjustRightInd w:val="0"/>
        <w:spacing w:after="57" w:line="276" w:lineRule="auto"/>
        <w:rPr>
          <w:rFonts w:cstheme="minorHAnsi"/>
          <w:b/>
          <w:noProof/>
          <w:color w:val="006FCF" w:themeColor="accent1"/>
          <w:sz w:val="16"/>
          <w:szCs w:val="16"/>
        </w:rPr>
      </w:pPr>
      <w:r>
        <w:rPr>
          <w:rFonts w:cstheme="minorHAnsi"/>
          <w:b/>
          <w:noProof/>
          <w:color w:val="006FCF" w:themeColor="accent1"/>
          <w:sz w:val="16"/>
          <w:szCs w:val="16"/>
        </w:rPr>
        <w:t>Wh</w:t>
      </w:r>
      <w:r w:rsidR="00C67EF4" w:rsidRPr="001E3D82">
        <w:rPr>
          <w:rFonts w:cstheme="minorHAnsi"/>
          <w:b/>
          <w:noProof/>
          <w:color w:val="006FCF" w:themeColor="accent1"/>
          <w:sz w:val="16"/>
          <w:szCs w:val="16"/>
        </w:rPr>
        <w:t xml:space="preserve">at should I do if I have an existing reservation with </w:t>
      </w:r>
      <w:r w:rsidR="0053572F">
        <w:rPr>
          <w:rFonts w:cstheme="minorHAnsi"/>
          <w:b/>
          <w:noProof/>
          <w:color w:val="006FCF" w:themeColor="accent1"/>
          <w:sz w:val="16"/>
          <w:szCs w:val="16"/>
        </w:rPr>
        <w:t>BCD</w:t>
      </w:r>
      <w:r w:rsidR="00C67EF4">
        <w:rPr>
          <w:rFonts w:cstheme="minorHAnsi"/>
          <w:b/>
          <w:noProof/>
          <w:color w:val="006FCF" w:themeColor="accent1"/>
          <w:sz w:val="16"/>
          <w:szCs w:val="16"/>
        </w:rPr>
        <w:t>?</w:t>
      </w:r>
    </w:p>
    <w:p w14:paraId="5671330B" w14:textId="3290D36E" w:rsidR="00C67EF4" w:rsidRPr="001E3D82" w:rsidRDefault="0053572F" w:rsidP="00C67EF4">
      <w:pPr>
        <w:adjustRightInd w:val="0"/>
        <w:spacing w:after="57" w:line="276" w:lineRule="auto"/>
        <w:rPr>
          <w:rFonts w:cstheme="minorHAnsi"/>
          <w:bCs/>
          <w:noProof/>
          <w:color w:val="00175A" w:themeColor="text1"/>
          <w:sz w:val="16"/>
          <w:szCs w:val="16"/>
        </w:rPr>
      </w:pPr>
      <w:r w:rsidRPr="0053572F">
        <w:rPr>
          <w:rFonts w:cstheme="minorHAnsi"/>
          <w:bCs/>
          <w:noProof/>
          <w:color w:val="00175A" w:themeColor="text1"/>
          <w:sz w:val="16"/>
          <w:szCs w:val="16"/>
        </w:rPr>
        <w:lastRenderedPageBreak/>
        <w:t>BCD</w:t>
      </w:r>
      <w:r w:rsidR="00C67EF4" w:rsidRPr="0053572F">
        <w:rPr>
          <w:rFonts w:cstheme="minorHAnsi"/>
          <w:bCs/>
          <w:noProof/>
          <w:color w:val="00175A" w:themeColor="text1"/>
          <w:sz w:val="16"/>
          <w:szCs w:val="16"/>
        </w:rPr>
        <w:t xml:space="preserve"> </w:t>
      </w:r>
      <w:r w:rsidR="00C67EF4" w:rsidRPr="001E3D82">
        <w:rPr>
          <w:rFonts w:cstheme="minorHAnsi"/>
          <w:bCs/>
          <w:noProof/>
          <w:color w:val="00175A" w:themeColor="text1"/>
          <w:sz w:val="16"/>
          <w:szCs w:val="16"/>
        </w:rPr>
        <w:t>will manage all existing bookings and will continue to provide assistance with changes and refunds to these bookings beyond the launch date.</w:t>
      </w:r>
    </w:p>
    <w:p w14:paraId="02F6FE73" w14:textId="3168278A" w:rsidR="00044AF7" w:rsidRPr="007B2AE7" w:rsidRDefault="00044AF7" w:rsidP="00044AF7">
      <w:pPr>
        <w:adjustRightInd w:val="0"/>
        <w:spacing w:after="57" w:line="276" w:lineRule="auto"/>
        <w:rPr>
          <w:rFonts w:cstheme="minorHAnsi"/>
          <w:b/>
          <w:noProof/>
          <w:color w:val="006FCF" w:themeColor="accent1"/>
          <w:sz w:val="16"/>
          <w:szCs w:val="16"/>
        </w:rPr>
      </w:pPr>
      <w:r w:rsidRPr="007B2AE7">
        <w:rPr>
          <w:rFonts w:cstheme="minorHAnsi"/>
          <w:b/>
          <w:noProof/>
          <w:color w:val="006FCF" w:themeColor="accent1"/>
          <w:sz w:val="16"/>
          <w:szCs w:val="16"/>
        </w:rPr>
        <w:t xml:space="preserve">How will my tickets and documents be delivered?   </w:t>
      </w:r>
    </w:p>
    <w:p w14:paraId="0DFC4C1D" w14:textId="77777777" w:rsidR="00FF189D" w:rsidRPr="00FF189D" w:rsidRDefault="00FF189D" w:rsidP="00FF189D">
      <w:pPr>
        <w:adjustRightInd w:val="0"/>
        <w:spacing w:after="57" w:line="276" w:lineRule="auto"/>
        <w:rPr>
          <w:rFonts w:cstheme="minorHAnsi"/>
          <w:color w:val="00175A" w:themeColor="text1"/>
          <w:sz w:val="16"/>
          <w:szCs w:val="16"/>
        </w:rPr>
      </w:pPr>
      <w:r w:rsidRPr="00FF189D">
        <w:rPr>
          <w:rFonts w:cstheme="minorHAnsi"/>
          <w:color w:val="00175A" w:themeColor="text1"/>
          <w:sz w:val="16"/>
          <w:szCs w:val="16"/>
        </w:rPr>
        <w:t>Air – Electronic tickets will be sent via email</w:t>
      </w:r>
    </w:p>
    <w:p w14:paraId="2300B1E7" w14:textId="77777777" w:rsidR="00FF189D" w:rsidRPr="00FF189D" w:rsidRDefault="00FF189D" w:rsidP="00FF189D">
      <w:pPr>
        <w:adjustRightInd w:val="0"/>
        <w:spacing w:after="57" w:line="276" w:lineRule="auto"/>
        <w:rPr>
          <w:rFonts w:cstheme="minorHAnsi"/>
          <w:color w:val="00175A" w:themeColor="text1"/>
          <w:sz w:val="16"/>
          <w:szCs w:val="16"/>
        </w:rPr>
      </w:pPr>
      <w:r w:rsidRPr="00FF189D">
        <w:rPr>
          <w:rFonts w:cstheme="minorHAnsi"/>
          <w:color w:val="00175A" w:themeColor="text1"/>
          <w:sz w:val="16"/>
          <w:szCs w:val="16"/>
        </w:rPr>
        <w:t>Hotel – Reservations will be sent via email</w:t>
      </w:r>
    </w:p>
    <w:p w14:paraId="588C3733" w14:textId="51FE78C7" w:rsidR="00044AF7" w:rsidRPr="007B2AE7" w:rsidRDefault="00FF189D" w:rsidP="00FF189D">
      <w:pPr>
        <w:adjustRightInd w:val="0"/>
        <w:spacing w:after="57" w:line="276" w:lineRule="auto"/>
        <w:rPr>
          <w:rFonts w:cstheme="minorHAnsi"/>
          <w:color w:val="00175A" w:themeColor="text1"/>
          <w:sz w:val="16"/>
          <w:szCs w:val="16"/>
        </w:rPr>
      </w:pPr>
      <w:r w:rsidRPr="00FF189D">
        <w:rPr>
          <w:rFonts w:cstheme="minorHAnsi"/>
          <w:color w:val="00175A" w:themeColor="text1"/>
          <w:sz w:val="16"/>
          <w:szCs w:val="16"/>
        </w:rPr>
        <w:t xml:space="preserve">Rail – Electronic tickets will be sent via </w:t>
      </w:r>
      <w:proofErr w:type="gramStart"/>
      <w:r w:rsidRPr="00FF189D">
        <w:rPr>
          <w:rFonts w:cstheme="minorHAnsi"/>
          <w:color w:val="00175A" w:themeColor="text1"/>
          <w:sz w:val="16"/>
          <w:szCs w:val="16"/>
        </w:rPr>
        <w:t xml:space="preserve">email  </w:t>
      </w:r>
      <w:r w:rsidR="00044AF7" w:rsidRPr="007B2AE7">
        <w:rPr>
          <w:rFonts w:eastAsia="Times New Roman" w:cstheme="minorHAnsi"/>
          <w:bCs/>
          <w:color w:val="00175A" w:themeColor="text1"/>
          <w:sz w:val="16"/>
          <w:szCs w:val="16"/>
        </w:rPr>
        <w:t>.</w:t>
      </w:r>
      <w:proofErr w:type="gramEnd"/>
      <w:r w:rsidR="00044AF7" w:rsidRPr="007B2AE7">
        <w:rPr>
          <w:rFonts w:cstheme="minorHAnsi"/>
          <w:color w:val="00175A" w:themeColor="text1"/>
          <w:sz w:val="16"/>
          <w:szCs w:val="16"/>
        </w:rPr>
        <w:t xml:space="preserve"> </w:t>
      </w:r>
    </w:p>
    <w:p w14:paraId="162E8CEE" w14:textId="18BD420D" w:rsidR="00044AF7" w:rsidRPr="007B2AE7" w:rsidRDefault="00044AF7" w:rsidP="00044AF7">
      <w:pPr>
        <w:adjustRightInd w:val="0"/>
        <w:spacing w:after="57" w:line="276" w:lineRule="auto"/>
        <w:rPr>
          <w:rFonts w:cstheme="minorHAnsi"/>
          <w:b/>
          <w:noProof/>
          <w:color w:val="006FCF" w:themeColor="accent1"/>
          <w:sz w:val="16"/>
          <w:szCs w:val="16"/>
        </w:rPr>
      </w:pPr>
      <w:r w:rsidRPr="007B2AE7">
        <w:rPr>
          <w:rFonts w:cstheme="minorHAnsi"/>
          <w:b/>
          <w:noProof/>
          <w:color w:val="006FCF" w:themeColor="accent1"/>
          <w:sz w:val="16"/>
          <w:szCs w:val="16"/>
        </w:rPr>
        <w:t xml:space="preserve">What Itinerary Confirmation can I expect? </w:t>
      </w:r>
    </w:p>
    <w:p w14:paraId="12E13213" w14:textId="14CA05DB" w:rsidR="00044AF7" w:rsidRPr="007B2AE7" w:rsidRDefault="00044AF7" w:rsidP="00044AF7">
      <w:pPr>
        <w:adjustRightInd w:val="0"/>
        <w:spacing w:after="57" w:line="276" w:lineRule="auto"/>
        <w:rPr>
          <w:rFonts w:eastAsia="Times New Roman" w:cstheme="minorHAnsi"/>
          <w:bCs/>
          <w:color w:val="00175A" w:themeColor="text1"/>
          <w:sz w:val="16"/>
          <w:szCs w:val="16"/>
        </w:rPr>
      </w:pPr>
      <w:r w:rsidRPr="007B2AE7">
        <w:rPr>
          <w:rFonts w:eastAsia="Times New Roman" w:cstheme="minorHAnsi"/>
          <w:bCs/>
          <w:color w:val="00175A" w:themeColor="text1"/>
          <w:sz w:val="16"/>
          <w:szCs w:val="16"/>
        </w:rPr>
        <w:t xml:space="preserve">You will receive an email confirmation of your itinerary each time you make a booking with </w:t>
      </w:r>
      <w:proofErr w:type="spellStart"/>
      <w:r w:rsidRPr="007B2AE7">
        <w:rPr>
          <w:rFonts w:eastAsia="Times New Roman" w:cstheme="minorHAnsi"/>
          <w:bCs/>
          <w:color w:val="00175A" w:themeColor="text1"/>
          <w:sz w:val="16"/>
          <w:szCs w:val="16"/>
        </w:rPr>
        <w:t>Ame</w:t>
      </w:r>
      <w:r w:rsidR="0053572F">
        <w:rPr>
          <w:rFonts w:eastAsia="Times New Roman" w:cstheme="minorHAnsi"/>
          <w:bCs/>
          <w:color w:val="00175A" w:themeColor="text1"/>
          <w:sz w:val="16"/>
          <w:szCs w:val="16"/>
        </w:rPr>
        <w:t>xGBT</w:t>
      </w:r>
      <w:proofErr w:type="spellEnd"/>
      <w:r w:rsidRPr="007B2AE7">
        <w:rPr>
          <w:rFonts w:eastAsia="Times New Roman" w:cstheme="minorHAnsi"/>
          <w:bCs/>
          <w:color w:val="00175A" w:themeColor="text1"/>
          <w:sz w:val="16"/>
          <w:szCs w:val="16"/>
        </w:rPr>
        <w:t xml:space="preserve">. *Please ensure that you check your itinerary upon receipt. </w:t>
      </w:r>
    </w:p>
    <w:p w14:paraId="644AAB70" w14:textId="23708DA2" w:rsidR="00044AF7" w:rsidRPr="007B2AE7" w:rsidRDefault="00044AF7" w:rsidP="00044AF7">
      <w:pPr>
        <w:adjustRightInd w:val="0"/>
        <w:spacing w:after="57" w:line="276" w:lineRule="auto"/>
        <w:rPr>
          <w:rFonts w:cstheme="minorHAnsi"/>
          <w:b/>
          <w:color w:val="006FCF" w:themeColor="accent1"/>
          <w:sz w:val="16"/>
          <w:szCs w:val="16"/>
        </w:rPr>
      </w:pPr>
      <w:r w:rsidRPr="007B2AE7">
        <w:rPr>
          <w:rFonts w:cstheme="minorHAnsi"/>
          <w:b/>
          <w:color w:val="006FCF" w:themeColor="accent1"/>
          <w:sz w:val="16"/>
          <w:szCs w:val="16"/>
        </w:rPr>
        <w:t xml:space="preserve">How will I be charged for my travel </w:t>
      </w:r>
      <w:r w:rsidR="00EB19C2">
        <w:rPr>
          <w:rFonts w:cstheme="minorHAnsi"/>
          <w:b/>
          <w:color w:val="006FCF" w:themeColor="accent1"/>
          <w:sz w:val="16"/>
          <w:szCs w:val="16"/>
        </w:rPr>
        <w:t>bookings</w:t>
      </w:r>
      <w:r w:rsidRPr="007B2AE7">
        <w:rPr>
          <w:rFonts w:cstheme="minorHAnsi"/>
          <w:b/>
          <w:color w:val="006FCF" w:themeColor="accent1"/>
          <w:sz w:val="16"/>
          <w:szCs w:val="16"/>
        </w:rPr>
        <w:t xml:space="preserve">? </w:t>
      </w:r>
    </w:p>
    <w:p w14:paraId="1F9FCBCB" w14:textId="7A826F76" w:rsidR="00044AF7" w:rsidRPr="00373CA3" w:rsidRDefault="00EB19C2" w:rsidP="00044AF7">
      <w:pPr>
        <w:adjustRightInd w:val="0"/>
        <w:spacing w:after="57" w:line="276" w:lineRule="auto"/>
        <w:rPr>
          <w:rFonts w:cstheme="minorHAnsi"/>
          <w:color w:val="FF0000"/>
          <w:sz w:val="16"/>
          <w:szCs w:val="16"/>
        </w:rPr>
      </w:pPr>
      <w:r w:rsidRPr="00EB19C2">
        <w:rPr>
          <w:rFonts w:eastAsia="Times New Roman" w:cstheme="minorHAnsi"/>
          <w:bCs/>
          <w:color w:val="00175A" w:themeColor="text1"/>
          <w:sz w:val="16"/>
          <w:szCs w:val="16"/>
        </w:rPr>
        <w:t>Your air/rail</w:t>
      </w:r>
      <w:r w:rsidR="00B949C1">
        <w:rPr>
          <w:rFonts w:eastAsia="Times New Roman" w:cstheme="minorHAnsi"/>
          <w:bCs/>
          <w:color w:val="00175A" w:themeColor="text1"/>
          <w:sz w:val="16"/>
          <w:szCs w:val="16"/>
        </w:rPr>
        <w:t>/</w:t>
      </w:r>
      <w:r w:rsidR="00B949C1" w:rsidRPr="00836374">
        <w:rPr>
          <w:rFonts w:eastAsia="Times New Roman" w:cstheme="minorHAnsi"/>
          <w:bCs/>
          <w:color w:val="00175A" w:themeColor="text1"/>
          <w:sz w:val="16"/>
          <w:szCs w:val="16"/>
        </w:rPr>
        <w:t>hotel</w:t>
      </w:r>
      <w:r w:rsidRPr="00836374">
        <w:rPr>
          <w:rFonts w:eastAsia="Times New Roman" w:cstheme="minorHAnsi"/>
          <w:bCs/>
          <w:color w:val="00175A" w:themeColor="text1"/>
          <w:sz w:val="16"/>
          <w:szCs w:val="16"/>
        </w:rPr>
        <w:t xml:space="preserve"> tickets </w:t>
      </w:r>
      <w:r w:rsidRPr="00EB19C2">
        <w:rPr>
          <w:rFonts w:eastAsia="Times New Roman" w:cstheme="minorHAnsi"/>
          <w:bCs/>
          <w:color w:val="00175A" w:themeColor="text1"/>
          <w:sz w:val="16"/>
          <w:szCs w:val="16"/>
        </w:rPr>
        <w:t xml:space="preserve">will be charged to your </w:t>
      </w:r>
      <w:r w:rsidR="000342F8">
        <w:rPr>
          <w:rFonts w:eastAsia="Times New Roman" w:cstheme="minorHAnsi"/>
          <w:bCs/>
          <w:color w:val="00175A" w:themeColor="text1"/>
          <w:sz w:val="16"/>
          <w:szCs w:val="16"/>
        </w:rPr>
        <w:t>Company Business Travel Account</w:t>
      </w:r>
      <w:r w:rsidRPr="00EB19C2">
        <w:rPr>
          <w:rFonts w:eastAsia="Times New Roman" w:cstheme="minorHAnsi"/>
          <w:bCs/>
          <w:color w:val="00175A" w:themeColor="text1"/>
          <w:sz w:val="16"/>
          <w:szCs w:val="16"/>
        </w:rPr>
        <w:t xml:space="preserve">. </w:t>
      </w:r>
      <w:r w:rsidR="007A62F5">
        <w:rPr>
          <w:rFonts w:eastAsia="Times New Roman" w:cstheme="minorHAnsi"/>
          <w:bCs/>
          <w:color w:val="00175A" w:themeColor="text1"/>
          <w:sz w:val="16"/>
          <w:szCs w:val="16"/>
        </w:rPr>
        <w:t>C</w:t>
      </w:r>
      <w:r w:rsidRPr="00EB19C2">
        <w:rPr>
          <w:rFonts w:eastAsia="Times New Roman" w:cstheme="minorHAnsi"/>
          <w:bCs/>
          <w:color w:val="00175A" w:themeColor="text1"/>
          <w:sz w:val="16"/>
          <w:szCs w:val="16"/>
        </w:rPr>
        <w:t xml:space="preserve">ar rental requirements made </w:t>
      </w:r>
      <w:r w:rsidR="009C04EE">
        <w:rPr>
          <w:rFonts w:eastAsia="Times New Roman" w:cstheme="minorHAnsi"/>
          <w:bCs/>
          <w:color w:val="00175A" w:themeColor="text1"/>
          <w:sz w:val="16"/>
          <w:szCs w:val="16"/>
        </w:rPr>
        <w:t>via</w:t>
      </w:r>
      <w:r w:rsidRPr="00EB19C2">
        <w:rPr>
          <w:rFonts w:eastAsia="Times New Roman" w:cstheme="minorHAnsi"/>
          <w:bCs/>
          <w:color w:val="00175A" w:themeColor="text1"/>
          <w:sz w:val="16"/>
          <w:szCs w:val="16"/>
        </w:rPr>
        <w:t xml:space="preserve"> Amex </w:t>
      </w:r>
      <w:r w:rsidRPr="00EB19C2">
        <w:rPr>
          <w:rFonts w:eastAsia="Times New Roman" w:cstheme="minorHAnsi"/>
          <w:bCs/>
          <w:color w:val="00175A" w:themeColor="text1"/>
          <w:sz w:val="16"/>
          <w:szCs w:val="16"/>
        </w:rPr>
        <w:t>GBT will also need to be guaranteed at time of reservation and settled onsite using an individual credit card at the time of checkout/departure.</w:t>
      </w:r>
      <w:r w:rsidR="009C04EE">
        <w:rPr>
          <w:rFonts w:eastAsia="Times New Roman" w:cstheme="minorHAnsi"/>
          <w:bCs/>
          <w:color w:val="00175A" w:themeColor="text1"/>
          <w:sz w:val="16"/>
          <w:szCs w:val="16"/>
        </w:rPr>
        <w:t xml:space="preserve"> </w:t>
      </w:r>
      <w:r w:rsidR="00044AF7" w:rsidRPr="005377E4">
        <w:rPr>
          <w:rFonts w:eastAsia="Times New Roman" w:cstheme="minorHAnsi"/>
          <w:bCs/>
          <w:color w:val="00175A" w:themeColor="text1"/>
          <w:sz w:val="16"/>
          <w:szCs w:val="16"/>
        </w:rPr>
        <w:t xml:space="preserve">You will </w:t>
      </w:r>
      <w:r w:rsidR="009C04EE">
        <w:rPr>
          <w:rFonts w:eastAsia="Times New Roman" w:cstheme="minorHAnsi"/>
          <w:bCs/>
          <w:color w:val="00175A" w:themeColor="text1"/>
          <w:sz w:val="16"/>
          <w:szCs w:val="16"/>
        </w:rPr>
        <w:t xml:space="preserve">also </w:t>
      </w:r>
      <w:r w:rsidR="007A62F5">
        <w:rPr>
          <w:rFonts w:eastAsia="Times New Roman" w:cstheme="minorHAnsi"/>
          <w:bCs/>
          <w:color w:val="00175A" w:themeColor="text1"/>
          <w:sz w:val="16"/>
          <w:szCs w:val="16"/>
        </w:rPr>
        <w:t xml:space="preserve">pay </w:t>
      </w:r>
      <w:r w:rsidR="009C04EE">
        <w:rPr>
          <w:rFonts w:eastAsia="Times New Roman" w:cstheme="minorHAnsi"/>
          <w:bCs/>
          <w:color w:val="00175A" w:themeColor="text1"/>
          <w:sz w:val="16"/>
          <w:szCs w:val="16"/>
        </w:rPr>
        <w:t>your</w:t>
      </w:r>
      <w:r w:rsidR="005377E4" w:rsidRPr="005377E4">
        <w:rPr>
          <w:rFonts w:eastAsia="Times New Roman" w:cstheme="minorHAnsi"/>
          <w:bCs/>
          <w:color w:val="00175A" w:themeColor="text1"/>
          <w:sz w:val="16"/>
          <w:szCs w:val="16"/>
        </w:rPr>
        <w:t xml:space="preserve"> </w:t>
      </w:r>
      <w:r w:rsidR="00044AF7" w:rsidRPr="005377E4">
        <w:rPr>
          <w:rFonts w:eastAsia="Times New Roman" w:cstheme="minorHAnsi"/>
          <w:bCs/>
          <w:color w:val="00175A" w:themeColor="text1"/>
          <w:sz w:val="16"/>
          <w:szCs w:val="16"/>
        </w:rPr>
        <w:t>low-cost carrier bookings with your credit card</w:t>
      </w:r>
      <w:r w:rsidR="005377E4" w:rsidRPr="005377E4">
        <w:rPr>
          <w:rFonts w:eastAsia="Times New Roman" w:cstheme="minorHAnsi"/>
          <w:bCs/>
          <w:color w:val="00175A" w:themeColor="text1"/>
          <w:sz w:val="16"/>
          <w:szCs w:val="16"/>
        </w:rPr>
        <w:t>.</w:t>
      </w:r>
    </w:p>
    <w:p w14:paraId="5059F7FF" w14:textId="3C7A54CF" w:rsidR="00044AF7" w:rsidRPr="007B2AE7" w:rsidRDefault="00044AF7" w:rsidP="00044AF7">
      <w:pPr>
        <w:pStyle w:val="Question"/>
        <w:spacing w:afterLines="57" w:after="136" w:line="240" w:lineRule="auto"/>
        <w:rPr>
          <w:rFonts w:asciiTheme="minorHAnsi" w:hAnsiTheme="minorHAnsi" w:cstheme="minorHAnsi"/>
          <w:b/>
          <w:bCs/>
          <w:color w:val="006FCF" w:themeColor="accent1"/>
          <w:spacing w:val="0"/>
          <w:sz w:val="16"/>
          <w:szCs w:val="16"/>
          <w:lang w:val="en-GB"/>
        </w:rPr>
      </w:pPr>
      <w:r w:rsidRPr="007B2AE7">
        <w:rPr>
          <w:rFonts w:asciiTheme="minorHAnsi" w:hAnsiTheme="minorHAnsi" w:cstheme="minorHAnsi"/>
          <w:b/>
          <w:bCs/>
          <w:color w:val="006FCF" w:themeColor="accent1"/>
          <w:spacing w:val="0"/>
          <w:sz w:val="16"/>
          <w:szCs w:val="16"/>
          <w:lang w:val="en-GB"/>
        </w:rPr>
        <w:t xml:space="preserve">Who should I contact if I have any service concerns? </w:t>
      </w:r>
    </w:p>
    <w:p w14:paraId="268BD5E5" w14:textId="2E6B00D0" w:rsidR="00044AF7" w:rsidRDefault="00044AF7" w:rsidP="00044AF7">
      <w:pPr>
        <w:pStyle w:val="Question"/>
        <w:spacing w:afterLines="57" w:after="136" w:line="276" w:lineRule="auto"/>
        <w:rPr>
          <w:rFonts w:asciiTheme="minorHAnsi" w:hAnsiTheme="minorHAnsi" w:cstheme="minorHAnsi"/>
          <w:bCs/>
          <w:color w:val="002060"/>
          <w:spacing w:val="0"/>
          <w:sz w:val="16"/>
          <w:szCs w:val="16"/>
        </w:rPr>
      </w:pPr>
      <w:r w:rsidRPr="007B2AE7">
        <w:rPr>
          <w:rFonts w:asciiTheme="minorHAnsi" w:hAnsiTheme="minorHAnsi" w:cstheme="minorHAnsi"/>
          <w:bCs/>
          <w:color w:val="002060"/>
          <w:spacing w:val="0"/>
          <w:sz w:val="16"/>
          <w:szCs w:val="16"/>
        </w:rPr>
        <w:t xml:space="preserve">Please call your </w:t>
      </w:r>
      <w:proofErr w:type="spellStart"/>
      <w:r w:rsidRPr="007B2AE7">
        <w:rPr>
          <w:rFonts w:asciiTheme="minorHAnsi" w:hAnsiTheme="minorHAnsi" w:cstheme="minorHAnsi"/>
          <w:bCs/>
          <w:color w:val="002060"/>
          <w:spacing w:val="0"/>
          <w:sz w:val="16"/>
          <w:szCs w:val="16"/>
        </w:rPr>
        <w:t>Ame</w:t>
      </w:r>
      <w:r w:rsidR="00BC3708">
        <w:rPr>
          <w:rFonts w:asciiTheme="minorHAnsi" w:hAnsiTheme="minorHAnsi" w:cstheme="minorHAnsi"/>
          <w:bCs/>
          <w:color w:val="002060"/>
          <w:spacing w:val="0"/>
          <w:sz w:val="16"/>
          <w:szCs w:val="16"/>
        </w:rPr>
        <w:t>xGBT</w:t>
      </w:r>
      <w:proofErr w:type="spellEnd"/>
      <w:r w:rsidRPr="007B2AE7">
        <w:rPr>
          <w:rFonts w:asciiTheme="minorHAnsi" w:hAnsiTheme="minorHAnsi" w:cstheme="minorHAnsi"/>
          <w:bCs/>
          <w:color w:val="002060"/>
          <w:spacing w:val="0"/>
          <w:sz w:val="16"/>
          <w:szCs w:val="16"/>
        </w:rPr>
        <w:t xml:space="preserve"> Travel team if you have any customer service concerns or commendations to make. All feedback will be acknowledged, and the Customer Service team will ensure a follow up response and / or resolution is provided within 5 business days</w:t>
      </w:r>
      <w:r w:rsidR="008C7EDB">
        <w:rPr>
          <w:rFonts w:asciiTheme="minorHAnsi" w:hAnsiTheme="minorHAnsi" w:cstheme="minorHAnsi"/>
          <w:bCs/>
          <w:color w:val="002060"/>
          <w:spacing w:val="0"/>
          <w:sz w:val="16"/>
          <w:szCs w:val="16"/>
        </w:rPr>
        <w:t>.</w:t>
      </w:r>
      <w:r w:rsidRPr="007B2AE7">
        <w:rPr>
          <w:rFonts w:asciiTheme="minorHAnsi" w:hAnsiTheme="minorHAnsi" w:cstheme="minorHAnsi"/>
          <w:bCs/>
          <w:color w:val="002060"/>
          <w:spacing w:val="0"/>
          <w:sz w:val="16"/>
          <w:szCs w:val="16"/>
        </w:rPr>
        <w:t xml:space="preserve"> </w:t>
      </w:r>
    </w:p>
    <w:p w14:paraId="16936EC4" w14:textId="77777777" w:rsidR="00682670" w:rsidRPr="001F709E" w:rsidRDefault="00682670" w:rsidP="00682670">
      <w:pPr>
        <w:pStyle w:val="Question"/>
        <w:spacing w:afterLines="57" w:after="136" w:line="276" w:lineRule="auto"/>
        <w:rPr>
          <w:rFonts w:asciiTheme="minorHAnsi" w:hAnsiTheme="minorHAnsi" w:cstheme="minorHAnsi"/>
          <w:b/>
          <w:color w:val="006FCF" w:themeColor="text2"/>
          <w:spacing w:val="0"/>
          <w:sz w:val="16"/>
          <w:szCs w:val="16"/>
        </w:rPr>
      </w:pPr>
      <w:r w:rsidRPr="001F709E">
        <w:rPr>
          <w:rFonts w:asciiTheme="minorHAnsi" w:hAnsiTheme="minorHAnsi" w:cstheme="minorHAnsi"/>
          <w:b/>
          <w:color w:val="006FCF" w:themeColor="text2"/>
          <w:spacing w:val="0"/>
          <w:sz w:val="16"/>
          <w:szCs w:val="16"/>
        </w:rPr>
        <w:t xml:space="preserve">What do I do if I need a refund? </w:t>
      </w:r>
    </w:p>
    <w:p w14:paraId="1C692B46" w14:textId="63810DF4" w:rsidR="00B72C03" w:rsidRPr="00C67EF4" w:rsidRDefault="00682670" w:rsidP="004B79BF">
      <w:pPr>
        <w:pStyle w:val="Question"/>
        <w:spacing w:afterLines="57" w:after="136" w:line="276" w:lineRule="auto"/>
      </w:pPr>
      <w:r w:rsidRPr="007D04A5">
        <w:rPr>
          <w:rFonts w:asciiTheme="minorHAnsi" w:hAnsiTheme="minorHAnsi" w:cstheme="minorHAnsi"/>
          <w:bCs/>
          <w:color w:val="002060"/>
          <w:spacing w:val="0"/>
          <w:sz w:val="16"/>
          <w:szCs w:val="16"/>
        </w:rPr>
        <w:t>Please call or send an email to personal service as soon as possible so that the refund process can be started.</w:t>
      </w:r>
    </w:p>
    <w:p w14:paraId="7F6D1554" w14:textId="79BE2044" w:rsidR="00B72C03" w:rsidRDefault="00B72C03" w:rsidP="007D2867"/>
    <w:p w14:paraId="6018E0B5" w14:textId="77777777" w:rsidR="00394B9D" w:rsidRDefault="00394B9D" w:rsidP="007D2867"/>
    <w:p w14:paraId="01067259" w14:textId="6F5D7ED2" w:rsidR="00B72C03" w:rsidRPr="00C67EF4" w:rsidRDefault="00B72C03" w:rsidP="007D2867"/>
    <w:p w14:paraId="70D72ADC" w14:textId="099426F2" w:rsidR="00B72C03" w:rsidRPr="00C67EF4" w:rsidRDefault="00B72C03" w:rsidP="007D2867"/>
    <w:p w14:paraId="0CE87398" w14:textId="77777777" w:rsidR="00044AF7" w:rsidRPr="00C67EF4" w:rsidRDefault="00044AF7" w:rsidP="007D2867">
      <w:pPr>
        <w:sectPr w:rsidR="00044AF7" w:rsidRPr="00C67EF4" w:rsidSect="00044AF7">
          <w:type w:val="continuous"/>
          <w:pgSz w:w="12240" w:h="15840" w:code="1"/>
          <w:pgMar w:top="1642" w:right="1080" w:bottom="1440" w:left="1080" w:header="432" w:footer="288" w:gutter="0"/>
          <w:cols w:num="2" w:space="720"/>
          <w:docGrid w:linePitch="360"/>
        </w:sectPr>
      </w:pPr>
    </w:p>
    <w:tbl>
      <w:tblPr>
        <w:tblW w:w="9495" w:type="dxa"/>
        <w:tblInd w:w="108" w:type="dxa"/>
        <w:tblBorders>
          <w:top w:val="single" w:sz="4" w:space="0" w:color="ADAFAF"/>
          <w:left w:val="single" w:sz="4" w:space="0" w:color="ADAFAF"/>
          <w:bottom w:val="single" w:sz="4" w:space="0" w:color="ADAFAF"/>
          <w:right w:val="single" w:sz="4" w:space="0" w:color="ADAFAF"/>
          <w:insideH w:val="single" w:sz="4" w:space="0" w:color="ADAFAF"/>
          <w:insideV w:val="single" w:sz="4" w:space="0" w:color="ADAFAF"/>
        </w:tblBorders>
        <w:tblLayout w:type="fixed"/>
        <w:tblLook w:val="04A0" w:firstRow="1" w:lastRow="0" w:firstColumn="1" w:lastColumn="0" w:noHBand="0" w:noVBand="1"/>
      </w:tblPr>
      <w:tblGrid>
        <w:gridCol w:w="4596"/>
        <w:gridCol w:w="4899"/>
      </w:tblGrid>
      <w:tr w:rsidR="00044AF7" w:rsidRPr="00044AF7" w14:paraId="47735CA1" w14:textId="77777777" w:rsidTr="00CB4C05">
        <w:trPr>
          <w:trHeight w:val="410"/>
        </w:trPr>
        <w:tc>
          <w:tcPr>
            <w:tcW w:w="9495" w:type="dxa"/>
            <w:gridSpan w:val="2"/>
            <w:shd w:val="clear" w:color="auto" w:fill="002663"/>
          </w:tcPr>
          <w:p w14:paraId="4CA740F2" w14:textId="775842C0" w:rsidR="00044AF7" w:rsidRPr="00044AF7" w:rsidRDefault="00044AF7" w:rsidP="00044AF7">
            <w:pPr>
              <w:numPr>
                <w:ilvl w:val="0"/>
                <w:numId w:val="21"/>
              </w:numPr>
              <w:spacing w:before="60" w:after="0" w:line="240" w:lineRule="auto"/>
              <w:ind w:left="0" w:right="301" w:firstLine="0"/>
              <w:rPr>
                <w:rFonts w:eastAsia="Calibri" w:cstheme="minorHAnsi"/>
                <w:noProof/>
                <w:color w:val="FFFFFF"/>
                <w:sz w:val="16"/>
                <w:szCs w:val="16"/>
                <w:lang w:val="en-GB"/>
              </w:rPr>
            </w:pPr>
            <w:r w:rsidRPr="00044AF7">
              <w:rPr>
                <w:rFonts w:eastAsia="Calibri" w:cstheme="minorHAnsi"/>
                <w:noProof/>
                <w:color w:val="FFFFFF"/>
                <w:sz w:val="16"/>
                <w:szCs w:val="16"/>
                <w:lang w:val="en-GB"/>
              </w:rPr>
              <w:t>Additional training materials</w:t>
            </w:r>
            <w:r w:rsidR="00B02A1F">
              <w:rPr>
                <w:rFonts w:eastAsia="Calibri" w:cstheme="minorHAnsi"/>
                <w:noProof/>
                <w:color w:val="FFFFFF"/>
                <w:sz w:val="16"/>
                <w:szCs w:val="16"/>
                <w:lang w:val="en-GB"/>
              </w:rPr>
              <w:t xml:space="preserve">                                                LINKS</w:t>
            </w:r>
          </w:p>
        </w:tc>
      </w:tr>
      <w:tr w:rsidR="00E90DDC" w:rsidRPr="00044AF7" w14:paraId="54EB4F7D" w14:textId="77777777" w:rsidTr="00CB4C05">
        <w:trPr>
          <w:trHeight w:val="1237"/>
        </w:trPr>
        <w:tc>
          <w:tcPr>
            <w:tcW w:w="4596" w:type="dxa"/>
          </w:tcPr>
          <w:p w14:paraId="6F3B57AA" w14:textId="77777777" w:rsidR="00E90DDC" w:rsidRPr="00044AF7" w:rsidRDefault="00E90DDC" w:rsidP="00222087">
            <w:pPr>
              <w:spacing w:after="0" w:line="240" w:lineRule="auto"/>
              <w:rPr>
                <w:rFonts w:eastAsia="Arial" w:cstheme="minorHAnsi"/>
                <w:b/>
                <w:color w:val="7C7D80" w:themeColor="accent3" w:themeShade="BF"/>
                <w:sz w:val="16"/>
                <w:szCs w:val="16"/>
              </w:rPr>
            </w:pPr>
          </w:p>
          <w:p w14:paraId="529F199B" w14:textId="77777777" w:rsidR="00E90DDC" w:rsidRPr="00044AF7" w:rsidRDefault="00E90DDC" w:rsidP="00222087">
            <w:pPr>
              <w:spacing w:after="0" w:line="240" w:lineRule="auto"/>
              <w:rPr>
                <w:rFonts w:eastAsia="Arial" w:cstheme="minorHAnsi"/>
                <w:color w:val="008566"/>
                <w:sz w:val="16"/>
                <w:szCs w:val="16"/>
                <w:lang w:val="en-GB"/>
              </w:rPr>
            </w:pPr>
            <w:r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en-GB"/>
              </w:rPr>
              <w:t>NEO</w:t>
            </w:r>
            <w:r w:rsidRPr="00044AF7"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en-GB"/>
              </w:rPr>
              <w:t xml:space="preserve"> ONLINE BOOKING TOOL TRAINING GUIDE</w:t>
            </w:r>
          </w:p>
          <w:p w14:paraId="3CA62B19" w14:textId="77777777" w:rsidR="00E90DDC" w:rsidRPr="00044AF7" w:rsidRDefault="00E90DDC" w:rsidP="00222087">
            <w:pPr>
              <w:spacing w:after="0" w:line="240" w:lineRule="auto"/>
              <w:rPr>
                <w:rFonts w:eastAsia="Times New Roman" w:cstheme="minorHAnsi"/>
                <w:bCs/>
                <w:color w:val="002060"/>
                <w:sz w:val="16"/>
                <w:szCs w:val="16"/>
              </w:rPr>
            </w:pPr>
            <w:r w:rsidRPr="00044AF7">
              <w:rPr>
                <w:rFonts w:eastAsia="Arial" w:cstheme="minorHAnsi"/>
                <w:color w:val="002060"/>
                <w:sz w:val="16"/>
                <w:szCs w:val="16"/>
              </w:rPr>
              <w:t>For all travelers and travel arrangers</w:t>
            </w:r>
          </w:p>
          <w:p w14:paraId="4DD0251D" w14:textId="77777777" w:rsidR="00E90DDC" w:rsidRPr="00044AF7" w:rsidRDefault="00E90DDC" w:rsidP="00222087">
            <w:pPr>
              <w:spacing w:after="0" w:line="240" w:lineRule="auto"/>
              <w:rPr>
                <w:rFonts w:eastAsia="Times New Roman" w:cstheme="minorHAnsi"/>
                <w:bCs/>
                <w:color w:val="002060"/>
                <w:sz w:val="16"/>
                <w:szCs w:val="16"/>
              </w:rPr>
            </w:pPr>
          </w:p>
          <w:p w14:paraId="0288BAE9" w14:textId="452CAADE" w:rsidR="00E90DDC" w:rsidRPr="00044AF7" w:rsidRDefault="00E90DDC" w:rsidP="00222087">
            <w:pPr>
              <w:spacing w:after="0" w:line="240" w:lineRule="auto"/>
              <w:rPr>
                <w:rFonts w:eastAsia="Arial" w:cstheme="minorHAnsi"/>
                <w:color w:val="002663"/>
                <w:sz w:val="16"/>
                <w:szCs w:val="16"/>
                <w:lang w:val="en-GB"/>
              </w:rPr>
            </w:pPr>
            <w:r w:rsidRPr="00044AF7">
              <w:rPr>
                <w:rFonts w:eastAsia="Arial" w:cstheme="minorHAnsi"/>
                <w:color w:val="002060"/>
                <w:sz w:val="16"/>
                <w:szCs w:val="16"/>
              </w:rPr>
              <w:t xml:space="preserve">Step by step document – how to make a booking via </w:t>
            </w:r>
            <w:r>
              <w:rPr>
                <w:rFonts w:eastAsia="Arial" w:cstheme="minorHAnsi"/>
                <w:color w:val="002060"/>
                <w:sz w:val="16"/>
                <w:szCs w:val="16"/>
              </w:rPr>
              <w:t>NEO</w:t>
            </w:r>
            <w:r w:rsidRPr="00044AF7">
              <w:rPr>
                <w:rFonts w:eastAsia="Arial" w:cstheme="minorHAnsi"/>
                <w:color w:val="002060"/>
                <w:sz w:val="16"/>
                <w:szCs w:val="16"/>
              </w:rPr>
              <w:t>.</w:t>
            </w:r>
          </w:p>
        </w:tc>
        <w:tc>
          <w:tcPr>
            <w:tcW w:w="4899" w:type="dxa"/>
          </w:tcPr>
          <w:p w14:paraId="72A01050" w14:textId="77777777" w:rsidR="00E90DDC" w:rsidRPr="00044AF7" w:rsidRDefault="00E90DDC" w:rsidP="00222087">
            <w:pPr>
              <w:spacing w:after="0" w:line="240" w:lineRule="auto"/>
              <w:rPr>
                <w:rFonts w:eastAsia="Times New Roman" w:cstheme="minorHAnsi"/>
                <w:bCs/>
                <w:color w:val="006FCF" w:themeColor="accent1"/>
                <w:sz w:val="16"/>
                <w:szCs w:val="16"/>
              </w:rPr>
            </w:pPr>
          </w:p>
          <w:p w14:paraId="019EC0C2" w14:textId="77777777" w:rsidR="00E90DDC" w:rsidRPr="00B2508A" w:rsidRDefault="00D24D87" w:rsidP="00F61DDB">
            <w:pPr>
              <w:spacing w:after="0" w:line="240" w:lineRule="auto"/>
              <w:rPr>
                <w:rFonts w:eastAsia="Arial" w:cstheme="minorHAnsi"/>
                <w:color w:val="006FCF" w:themeColor="accent1"/>
                <w:sz w:val="16"/>
                <w:szCs w:val="16"/>
                <w:lang w:val="fr-FR"/>
              </w:rPr>
            </w:pPr>
            <w:hyperlink r:id="rId20" w:history="1">
              <w:r w:rsidR="00E90DDC" w:rsidRPr="00B2508A">
                <w:rPr>
                  <w:rStyle w:val="Hyperlnk"/>
                  <w:rFonts w:asciiTheme="minorHAnsi" w:eastAsia="Arial" w:hAnsiTheme="minorHAnsi" w:cstheme="minorHAnsi"/>
                  <w:sz w:val="16"/>
                  <w:szCs w:val="16"/>
                  <w:lang w:val="fr-FR"/>
                </w:rPr>
                <w:t>Quick Guide Traveler</w:t>
              </w:r>
            </w:hyperlink>
          </w:p>
          <w:p w14:paraId="425570F9" w14:textId="77777777" w:rsidR="00E90DDC" w:rsidRPr="00B2508A" w:rsidRDefault="00E90DDC" w:rsidP="00F61DDB">
            <w:pPr>
              <w:spacing w:after="0" w:line="240" w:lineRule="auto"/>
              <w:rPr>
                <w:rFonts w:eastAsia="Arial" w:cstheme="minorHAnsi"/>
                <w:color w:val="006FCF" w:themeColor="accent1"/>
                <w:sz w:val="16"/>
                <w:szCs w:val="16"/>
                <w:lang w:val="fr-FR"/>
              </w:rPr>
            </w:pPr>
          </w:p>
          <w:p w14:paraId="75017B7D" w14:textId="62DBD786" w:rsidR="00E90DDC" w:rsidRPr="005264CC" w:rsidRDefault="00D24D87" w:rsidP="00222087">
            <w:pPr>
              <w:numPr>
                <w:ilvl w:val="0"/>
                <w:numId w:val="24"/>
              </w:numPr>
              <w:spacing w:before="60" w:after="60" w:line="240" w:lineRule="auto"/>
              <w:ind w:left="0"/>
              <w:rPr>
                <w:rFonts w:eastAsia="Arial" w:cstheme="minorHAnsi"/>
                <w:color w:val="006FCF" w:themeColor="accent1"/>
                <w:sz w:val="16"/>
                <w:szCs w:val="16"/>
                <w:lang w:val="en"/>
              </w:rPr>
            </w:pPr>
            <w:hyperlink r:id="rId21" w:history="1">
              <w:r w:rsidR="00E90DDC" w:rsidRPr="00B2508A">
                <w:rPr>
                  <w:rStyle w:val="Hyperlnk"/>
                  <w:rFonts w:asciiTheme="minorHAnsi" w:eastAsia="Arial" w:hAnsiTheme="minorHAnsi" w:cstheme="minorHAnsi"/>
                  <w:sz w:val="16"/>
                  <w:szCs w:val="16"/>
                  <w:lang w:val="fr-FR"/>
                </w:rPr>
                <w:t xml:space="preserve">Quick Guide Travel </w:t>
              </w:r>
              <w:proofErr w:type="spellStart"/>
              <w:r w:rsidR="00E90DDC" w:rsidRPr="00B2508A">
                <w:rPr>
                  <w:rStyle w:val="Hyperlnk"/>
                  <w:rFonts w:asciiTheme="minorHAnsi" w:eastAsia="Arial" w:hAnsiTheme="minorHAnsi" w:cstheme="minorHAnsi"/>
                  <w:sz w:val="16"/>
                  <w:szCs w:val="16"/>
                  <w:lang w:val="fr-FR"/>
                </w:rPr>
                <w:t>Arrangers</w:t>
              </w:r>
              <w:proofErr w:type="spellEnd"/>
            </w:hyperlink>
          </w:p>
        </w:tc>
      </w:tr>
    </w:tbl>
    <w:p w14:paraId="1218221D" w14:textId="77777777" w:rsidR="00044AF7" w:rsidRPr="00B2508A" w:rsidRDefault="00044AF7" w:rsidP="007D2867">
      <w:pPr>
        <w:rPr>
          <w:lang w:val="fr-FR"/>
        </w:rPr>
      </w:pPr>
    </w:p>
    <w:sectPr w:rsidR="00044AF7" w:rsidRPr="00B2508A" w:rsidSect="00044AF7">
      <w:type w:val="continuous"/>
      <w:pgSz w:w="12240" w:h="15840" w:code="1"/>
      <w:pgMar w:top="1642" w:right="1080" w:bottom="1440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2AFF5" w14:textId="77777777" w:rsidR="00BC0610" w:rsidRDefault="00BC0610" w:rsidP="006D1BBD">
      <w:pPr>
        <w:spacing w:after="0" w:line="240" w:lineRule="auto"/>
      </w:pPr>
      <w:r>
        <w:separator/>
      </w:r>
    </w:p>
  </w:endnote>
  <w:endnote w:type="continuationSeparator" w:id="0">
    <w:p w14:paraId="718D3802" w14:textId="77777777" w:rsidR="00BC0610" w:rsidRDefault="00BC0610" w:rsidP="006D1BBD">
      <w:pPr>
        <w:spacing w:after="0" w:line="240" w:lineRule="auto"/>
      </w:pPr>
      <w:r>
        <w:continuationSeparator/>
      </w:r>
    </w:p>
  </w:endnote>
  <w:endnote w:type="continuationNotice" w:id="1">
    <w:p w14:paraId="173056B2" w14:textId="77777777" w:rsidR="00BC0610" w:rsidRDefault="00BC06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Pro Light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91ED" w14:textId="77777777" w:rsidR="00EC1C01" w:rsidRDefault="0002139A" w:rsidP="00731B1F">
    <w:pPr>
      <w:pStyle w:val="GBTDisclaimer"/>
    </w:pPr>
    <w:r w:rsidRPr="0002139A">
      <w:t>This document contains unpublished confidential an</w:t>
    </w:r>
    <w:r w:rsidR="007425EA">
      <w:t>d proprietary information of American Express Global Business Travel (GBT)</w:t>
    </w:r>
    <w:r w:rsidRPr="0002139A">
      <w:t>. No disclosure or use of any portion of these materials m</w:t>
    </w:r>
    <w:r w:rsidR="00435FCC">
      <w:t>ay be made without the express</w:t>
    </w:r>
    <w:r w:rsidRPr="0002139A">
      <w:t xml:space="preserve"> written consent of GBT. </w:t>
    </w:r>
    <w:r w:rsidR="00971242" w:rsidRPr="001D0AF3">
      <w:t>© 201</w:t>
    </w:r>
    <w:r w:rsidR="006103AB">
      <w:t>9</w:t>
    </w:r>
    <w:r w:rsidR="00971242" w:rsidRPr="001D0AF3">
      <w:t xml:space="preserve"> GBT Travel Services UK Limited</w:t>
    </w:r>
    <w:r w:rsidR="00971242">
      <w:t>.</w:t>
    </w:r>
    <w:r w:rsidRPr="0002139A">
      <w:tab/>
    </w:r>
    <w:r w:rsidR="00090D8E">
      <w:t xml:space="preserve">Page </w:t>
    </w:r>
    <w:r w:rsidR="00044B83">
      <w:fldChar w:fldCharType="begin"/>
    </w:r>
    <w:r w:rsidR="00044B83">
      <w:instrText xml:space="preserve"> PAGE   \* MERGEFORMAT </w:instrText>
    </w:r>
    <w:r w:rsidR="00044B83">
      <w:fldChar w:fldCharType="separate"/>
    </w:r>
    <w:r w:rsidR="00E434A8">
      <w:rPr>
        <w:noProof/>
      </w:rPr>
      <w:t>2</w:t>
    </w:r>
    <w:r w:rsidR="00044B83">
      <w:rPr>
        <w:noProof/>
      </w:rPr>
      <w:fldChar w:fldCharType="end"/>
    </w:r>
    <w:r w:rsidR="00090D8E">
      <w:t xml:space="preserve"> of </w:t>
    </w:r>
    <w:r w:rsidR="002E5FF8">
      <w:rPr>
        <w:noProof/>
      </w:rPr>
      <w:fldChar w:fldCharType="begin"/>
    </w:r>
    <w:r w:rsidR="002E5FF8">
      <w:rPr>
        <w:noProof/>
      </w:rPr>
      <w:instrText xml:space="preserve"> NUMPAGES  \* Arabic  \* MERGEFORMAT </w:instrText>
    </w:r>
    <w:r w:rsidR="002E5FF8">
      <w:rPr>
        <w:noProof/>
      </w:rPr>
      <w:fldChar w:fldCharType="separate"/>
    </w:r>
    <w:r w:rsidR="00E434A8">
      <w:rPr>
        <w:noProof/>
      </w:rPr>
      <w:t>2</w:t>
    </w:r>
    <w:r w:rsidR="002E5FF8">
      <w:rPr>
        <w:noProof/>
      </w:rPr>
      <w:fldChar w:fldCharType="end"/>
    </w:r>
    <w:r w:rsidRPr="0002139A">
      <w:cr/>
    </w:r>
  </w:p>
  <w:p w14:paraId="72CC1E57" w14:textId="77777777" w:rsidR="00E514D2" w:rsidRDefault="00E514D2"/>
  <w:p w14:paraId="1BB4E95E" w14:textId="77777777" w:rsidR="00E514D2" w:rsidRDefault="00E514D2"/>
  <w:p w14:paraId="06697512" w14:textId="77777777" w:rsidR="00E514D2" w:rsidRDefault="00E514D2"/>
  <w:p w14:paraId="16BCF6AD" w14:textId="77777777" w:rsidR="00E514D2" w:rsidRDefault="00E514D2"/>
  <w:p w14:paraId="6A501B18" w14:textId="77777777" w:rsidR="00E514D2" w:rsidRDefault="00E514D2"/>
  <w:p w14:paraId="1E2C562A" w14:textId="77777777" w:rsidR="00E514D2" w:rsidRDefault="00E514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F5915" w14:textId="77777777" w:rsidR="0060619F" w:rsidRPr="00797774" w:rsidRDefault="0002139A" w:rsidP="00731B1F">
    <w:pPr>
      <w:pStyle w:val="GBTDisclaimer"/>
      <w:rPr>
        <w:color w:val="00175A"/>
      </w:rPr>
    </w:pPr>
    <w:r w:rsidRPr="00797774">
      <w:rPr>
        <w:color w:val="00175A"/>
      </w:rPr>
      <w:t>American E</w:t>
    </w:r>
    <w:r w:rsidR="00FA7DA9" w:rsidRPr="00797774">
      <w:rPr>
        <w:color w:val="00175A"/>
      </w:rPr>
      <w:t>xpress Global Business Travel (GBT</w:t>
    </w:r>
    <w:r w:rsidRPr="00797774">
      <w:rPr>
        <w:color w:val="00175A"/>
      </w:rPr>
      <w:t>) is a j</w:t>
    </w:r>
    <w:r w:rsidR="00FA7DA9" w:rsidRPr="00797774">
      <w:rPr>
        <w:color w:val="00175A"/>
      </w:rPr>
      <w:t xml:space="preserve">oint venture that is not wholly </w:t>
    </w:r>
    <w:r w:rsidRPr="00797774">
      <w:rPr>
        <w:color w:val="00175A"/>
      </w:rPr>
      <w:t>owned by American Express Company or any of its subsidiari</w:t>
    </w:r>
    <w:r w:rsidR="00FA7DA9" w:rsidRPr="00797774">
      <w:rPr>
        <w:color w:val="00175A"/>
      </w:rPr>
      <w:t>es (</w:t>
    </w:r>
    <w:r w:rsidRPr="00797774">
      <w:rPr>
        <w:color w:val="00175A"/>
      </w:rPr>
      <w:t>American Express). “American Express Global Business Trave</w:t>
    </w:r>
    <w:r w:rsidR="00FA7DA9" w:rsidRPr="00797774">
      <w:rPr>
        <w:color w:val="00175A"/>
      </w:rPr>
      <w:t xml:space="preserve">l,” </w:t>
    </w:r>
    <w:r w:rsidRPr="00797774">
      <w:rPr>
        <w:color w:val="00175A"/>
      </w:rPr>
      <w:t>“American Express</w:t>
    </w:r>
    <w:r w:rsidR="006103AB" w:rsidRPr="00797774">
      <w:rPr>
        <w:color w:val="00175A"/>
      </w:rPr>
      <w:t>,</w:t>
    </w:r>
    <w:r w:rsidRPr="00797774">
      <w:rPr>
        <w:color w:val="00175A"/>
      </w:rPr>
      <w:t>” and the American Express logo are</w:t>
    </w:r>
    <w:r w:rsidR="00FA7DA9" w:rsidRPr="00797774">
      <w:rPr>
        <w:color w:val="00175A"/>
      </w:rPr>
      <w:t xml:space="preserve"> trademarks of American Express</w:t>
    </w:r>
    <w:r w:rsidRPr="00797774">
      <w:rPr>
        <w:color w:val="00175A"/>
      </w:rPr>
      <w:t xml:space="preserve"> and are used under limited license.</w:t>
    </w:r>
    <w:r w:rsidRPr="00797774">
      <w:rPr>
        <w:color w:val="00175A"/>
      </w:rPr>
      <w:tab/>
    </w:r>
    <w:r w:rsidR="00090D8E" w:rsidRPr="00797774">
      <w:rPr>
        <w:color w:val="00175A"/>
      </w:rPr>
      <w:t xml:space="preserve">Page </w:t>
    </w:r>
    <w:r w:rsidR="00044B83" w:rsidRPr="00797774">
      <w:rPr>
        <w:color w:val="00175A"/>
      </w:rPr>
      <w:fldChar w:fldCharType="begin"/>
    </w:r>
    <w:r w:rsidR="00044B83" w:rsidRPr="00797774">
      <w:rPr>
        <w:color w:val="00175A"/>
      </w:rPr>
      <w:instrText xml:space="preserve"> PAGE   \* MERGEFORMAT </w:instrText>
    </w:r>
    <w:r w:rsidR="00044B83" w:rsidRPr="00797774">
      <w:rPr>
        <w:color w:val="00175A"/>
      </w:rPr>
      <w:fldChar w:fldCharType="separate"/>
    </w:r>
    <w:r w:rsidR="00E434A8">
      <w:rPr>
        <w:noProof/>
        <w:color w:val="00175A"/>
      </w:rPr>
      <w:t>1</w:t>
    </w:r>
    <w:r w:rsidR="00044B83" w:rsidRPr="00797774">
      <w:rPr>
        <w:color w:val="00175A"/>
      </w:rPr>
      <w:fldChar w:fldCharType="end"/>
    </w:r>
    <w:r w:rsidR="00090D8E" w:rsidRPr="00797774">
      <w:rPr>
        <w:color w:val="00175A"/>
      </w:rPr>
      <w:t xml:space="preserve"> of </w:t>
    </w:r>
    <w:r w:rsidR="001A55BE" w:rsidRPr="00797774">
      <w:rPr>
        <w:color w:val="00175A"/>
      </w:rPr>
      <w:fldChar w:fldCharType="begin"/>
    </w:r>
    <w:r w:rsidR="001A55BE" w:rsidRPr="00797774">
      <w:rPr>
        <w:color w:val="00175A"/>
      </w:rPr>
      <w:instrText xml:space="preserve"> NUMPAGES  \* Arabic  \* MERGEFORMAT </w:instrText>
    </w:r>
    <w:r w:rsidR="001A55BE" w:rsidRPr="00797774">
      <w:rPr>
        <w:color w:val="00175A"/>
      </w:rPr>
      <w:fldChar w:fldCharType="separate"/>
    </w:r>
    <w:r w:rsidR="00E434A8">
      <w:rPr>
        <w:noProof/>
        <w:color w:val="00175A"/>
      </w:rPr>
      <w:t>2</w:t>
    </w:r>
    <w:r w:rsidR="001A55BE" w:rsidRPr="00797774">
      <w:rPr>
        <w:noProof/>
        <w:color w:val="00175A"/>
      </w:rPr>
      <w:fldChar w:fldCharType="end"/>
    </w:r>
    <w:r w:rsidRPr="00797774">
      <w:rPr>
        <w:color w:val="00175A"/>
      </w:rPr>
      <w:cr/>
    </w:r>
  </w:p>
  <w:p w14:paraId="48196327" w14:textId="77777777" w:rsidR="00E514D2" w:rsidRDefault="00E514D2"/>
  <w:p w14:paraId="10FDB7EC" w14:textId="77777777" w:rsidR="00E514D2" w:rsidRDefault="00E514D2"/>
  <w:p w14:paraId="708589A9" w14:textId="77777777" w:rsidR="00E514D2" w:rsidRDefault="00E514D2"/>
  <w:p w14:paraId="4DFF09B0" w14:textId="77777777" w:rsidR="00E514D2" w:rsidRDefault="00E514D2"/>
  <w:p w14:paraId="4C2370FD" w14:textId="77777777" w:rsidR="00E514D2" w:rsidRDefault="00E514D2"/>
  <w:p w14:paraId="06B281C4" w14:textId="77777777" w:rsidR="00E514D2" w:rsidRDefault="00E514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E251D" w14:textId="77777777" w:rsidR="00BC0610" w:rsidRDefault="00BC0610" w:rsidP="006D1BBD">
      <w:pPr>
        <w:spacing w:after="0" w:line="240" w:lineRule="auto"/>
      </w:pPr>
      <w:bookmarkStart w:id="0" w:name="_Hlk513720957"/>
      <w:bookmarkEnd w:id="0"/>
      <w:r>
        <w:separator/>
      </w:r>
    </w:p>
  </w:footnote>
  <w:footnote w:type="continuationSeparator" w:id="0">
    <w:p w14:paraId="0DF753A4" w14:textId="77777777" w:rsidR="00BC0610" w:rsidRDefault="00BC0610" w:rsidP="006D1BBD">
      <w:pPr>
        <w:spacing w:after="0" w:line="240" w:lineRule="auto"/>
      </w:pPr>
      <w:r>
        <w:continuationSeparator/>
      </w:r>
    </w:p>
  </w:footnote>
  <w:footnote w:type="continuationNotice" w:id="1">
    <w:p w14:paraId="7E444D9D" w14:textId="77777777" w:rsidR="00BC0610" w:rsidRDefault="00BC06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3E0A" w14:textId="77777777" w:rsidR="00E35035" w:rsidRDefault="00E35035" w:rsidP="00731B1F">
    <w:pPr>
      <w:pStyle w:val="GBTDisclaimer"/>
    </w:pPr>
    <w:r>
      <w:rPr>
        <w:noProof/>
        <w:vertAlign w:val="subscript"/>
      </w:rPr>
      <w:t xml:space="preserve"> </w:t>
    </w:r>
    <w:r w:rsidR="004B1CD0">
      <w:rPr>
        <w:noProof/>
        <w:vertAlign w:val="subscript"/>
        <w:lang w:val="en-GB" w:eastAsia="en-GB"/>
      </w:rPr>
      <w:drawing>
        <wp:inline distT="0" distB="0" distL="0" distR="0" wp14:anchorId="32161445" wp14:editId="14146074">
          <wp:extent cx="1471229" cy="502920"/>
          <wp:effectExtent l="0" t="0" r="0" b="0"/>
          <wp:docPr id="1" name="Picture 1" descr="C:\Users\ppark5\Desktop\2020 Brandfolder\Logos\Primary Blue Box Lock-up\Stacked Lockup\AXP_GBT_Primary_BBLockup_Stacked_SMALLscale_RGB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ark5\Desktop\2020 Brandfolder\Logos\Primary Blue Box Lock-up\Stacked Lockup\AXP_GBT_Primary_BBLockup_Stacked_SMALLscale_RGB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29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02C433" w14:textId="77777777" w:rsidR="00EC1C01" w:rsidRDefault="00EC1C01">
    <w:pPr>
      <w:pStyle w:val="Sidhuvud"/>
    </w:pPr>
  </w:p>
  <w:p w14:paraId="6B2DA5B4" w14:textId="77777777" w:rsidR="00E514D2" w:rsidRDefault="00E514D2"/>
  <w:p w14:paraId="513AC7AD" w14:textId="77777777" w:rsidR="00E514D2" w:rsidRDefault="00E514D2"/>
  <w:p w14:paraId="570B173B" w14:textId="77777777" w:rsidR="00E514D2" w:rsidRDefault="00E514D2"/>
  <w:p w14:paraId="5F87150A" w14:textId="77777777" w:rsidR="00E514D2" w:rsidRDefault="00E514D2"/>
  <w:p w14:paraId="5C3EFBF8" w14:textId="77777777" w:rsidR="00E514D2" w:rsidRDefault="00E514D2"/>
  <w:p w14:paraId="7755430A" w14:textId="77777777" w:rsidR="00E514D2" w:rsidRDefault="00E514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EC18" w14:textId="77777777" w:rsidR="0060619F" w:rsidRDefault="0060619F" w:rsidP="00731B1F">
    <w:pPr>
      <w:pStyle w:val="GBTDisclaimer"/>
    </w:pPr>
    <w:r>
      <w:rPr>
        <w:noProof/>
        <w:vertAlign w:val="subscript"/>
      </w:rPr>
      <w:t xml:space="preserve"> </w:t>
    </w:r>
    <w:r w:rsidR="00624897">
      <w:rPr>
        <w:noProof/>
        <w:vertAlign w:val="subscript"/>
        <w:lang w:val="en-GB" w:eastAsia="en-GB"/>
      </w:rPr>
      <w:drawing>
        <wp:inline distT="0" distB="0" distL="0" distR="0" wp14:anchorId="6CC508C2" wp14:editId="5DEDEF07">
          <wp:extent cx="1471229" cy="502920"/>
          <wp:effectExtent l="0" t="0" r="0" b="0"/>
          <wp:docPr id="3" name="Picture 3" descr="C:\Users\ppark5\Desktop\2020 Brandfolder\Logos\Primary Blue Box Lock-up\Stacked Lockup\AXP_GBT_Primary_BBLockup_Stacked_SMALLscale_RGB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ark5\Desktop\2020 Brandfolder\Logos\Primary Blue Box Lock-up\Stacked Lockup\AXP_GBT_Primary_BBLockup_Stacked_SMALLscale_RGB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29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B92DBC" w14:textId="77777777" w:rsidR="00E514D2" w:rsidRDefault="00E514D2"/>
  <w:p w14:paraId="111C570C" w14:textId="77777777" w:rsidR="00E514D2" w:rsidRDefault="00E514D2"/>
  <w:p w14:paraId="0744215C" w14:textId="77777777" w:rsidR="00E514D2" w:rsidRDefault="00E514D2"/>
  <w:p w14:paraId="5BC06A29" w14:textId="77777777" w:rsidR="00E514D2" w:rsidRDefault="00E514D2"/>
  <w:p w14:paraId="7FB59962" w14:textId="77777777" w:rsidR="00E514D2" w:rsidRDefault="00E514D2"/>
  <w:p w14:paraId="74CA336B" w14:textId="77777777" w:rsidR="00E514D2" w:rsidRDefault="00E514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042F"/>
    <w:multiLevelType w:val="hybridMultilevel"/>
    <w:tmpl w:val="CBD8A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54076"/>
    <w:multiLevelType w:val="hybridMultilevel"/>
    <w:tmpl w:val="BECA044E"/>
    <w:lvl w:ilvl="0" w:tplc="0FD84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B4428"/>
    <w:multiLevelType w:val="hybridMultilevel"/>
    <w:tmpl w:val="1B7CAD76"/>
    <w:lvl w:ilvl="0" w:tplc="FCE0ACA2">
      <w:start w:val="1"/>
      <w:numFmt w:val="bullet"/>
      <w:pStyle w:val="GBTBulletsfirstlevel"/>
      <w:lvlText w:val="■"/>
      <w:lvlJc w:val="left"/>
      <w:pPr>
        <w:ind w:left="360" w:hanging="360"/>
      </w:pPr>
      <w:rPr>
        <w:rFonts w:ascii="Arial" w:hAnsi="Arial" w:hint="default"/>
        <w:b w:val="0"/>
        <w:i w:val="0"/>
        <w:color w:val="00175A" w:themeColor="text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02333"/>
    <w:multiLevelType w:val="hybridMultilevel"/>
    <w:tmpl w:val="9DAA2B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97DE9"/>
    <w:multiLevelType w:val="multilevel"/>
    <w:tmpl w:val="7344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7B654C"/>
    <w:multiLevelType w:val="hybridMultilevel"/>
    <w:tmpl w:val="EFF8B272"/>
    <w:lvl w:ilvl="0" w:tplc="32F64E48">
      <w:start w:val="1"/>
      <w:numFmt w:val="bullet"/>
      <w:lvlText w:val="-"/>
      <w:lvlJc w:val="left"/>
      <w:pPr>
        <w:ind w:left="540" w:hanging="360"/>
      </w:pPr>
      <w:rPr>
        <w:rFonts w:ascii="Arial" w:hAnsi="Arial" w:hint="default"/>
        <w:b w:val="0"/>
        <w:i w:val="0"/>
        <w:color w:val="4D4F53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7C53C4F"/>
    <w:multiLevelType w:val="hybridMultilevel"/>
    <w:tmpl w:val="AEDCAF06"/>
    <w:lvl w:ilvl="0" w:tplc="1F28C8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00175A" w:themeColor="text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00BB9"/>
    <w:multiLevelType w:val="hybridMultilevel"/>
    <w:tmpl w:val="0F628C40"/>
    <w:lvl w:ilvl="0" w:tplc="027EF77E">
      <w:start w:val="1"/>
      <w:numFmt w:val="bullet"/>
      <w:lvlText w:val="›"/>
      <w:lvlJc w:val="left"/>
      <w:pPr>
        <w:ind w:left="630" w:hanging="360"/>
      </w:pPr>
      <w:rPr>
        <w:rFonts w:ascii="Arial Black" w:hAnsi="Arial Black" w:hint="default"/>
        <w:color w:val="009BBB"/>
        <w:sz w:val="24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 w15:restartNumberingAfterBreak="0">
    <w:nsid w:val="3B277C89"/>
    <w:multiLevelType w:val="hybridMultilevel"/>
    <w:tmpl w:val="3B9C3C6E"/>
    <w:lvl w:ilvl="0" w:tplc="D80E0C3E">
      <w:start w:val="1"/>
      <w:numFmt w:val="bullet"/>
      <w:pStyle w:val="GBTBulletssecondlevel"/>
      <w:lvlText w:val="□"/>
      <w:lvlJc w:val="left"/>
      <w:pPr>
        <w:ind w:left="720" w:hanging="360"/>
      </w:pPr>
      <w:rPr>
        <w:rFonts w:ascii="Arial" w:hAnsi="Arial" w:hint="default"/>
        <w:color w:val="00175A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A7C98"/>
    <w:multiLevelType w:val="hybridMultilevel"/>
    <w:tmpl w:val="9DBA9110"/>
    <w:lvl w:ilvl="0" w:tplc="60C85CA4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0" w15:restartNumberingAfterBreak="0">
    <w:nsid w:val="4AD178AB"/>
    <w:multiLevelType w:val="hybridMultilevel"/>
    <w:tmpl w:val="17987FFE"/>
    <w:lvl w:ilvl="0" w:tplc="1F28C8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00175A" w:themeColor="text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12F25"/>
    <w:multiLevelType w:val="hybridMultilevel"/>
    <w:tmpl w:val="A58674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888B8D" w:themeColor="accent6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75467"/>
    <w:multiLevelType w:val="hybridMultilevel"/>
    <w:tmpl w:val="2D707BC8"/>
    <w:lvl w:ilvl="0" w:tplc="4DD44E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4A06F2"/>
    <w:multiLevelType w:val="multilevel"/>
    <w:tmpl w:val="3E9A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E328A0"/>
    <w:multiLevelType w:val="hybridMultilevel"/>
    <w:tmpl w:val="DF50C27E"/>
    <w:lvl w:ilvl="0" w:tplc="3C504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175A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701A4"/>
    <w:multiLevelType w:val="hybridMultilevel"/>
    <w:tmpl w:val="16F880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917DE"/>
    <w:multiLevelType w:val="multilevel"/>
    <w:tmpl w:val="C788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E8927F1"/>
    <w:multiLevelType w:val="hybridMultilevel"/>
    <w:tmpl w:val="0CB007FE"/>
    <w:lvl w:ilvl="0" w:tplc="2E8639E8">
      <w:start w:val="1"/>
      <w:numFmt w:val="bullet"/>
      <w:lvlText w:val="›"/>
      <w:lvlJc w:val="left"/>
      <w:pPr>
        <w:ind w:left="360" w:hanging="360"/>
      </w:pPr>
      <w:rPr>
        <w:rFonts w:ascii="Arial Black" w:hAnsi="Arial Black" w:hint="default"/>
        <w:b w:val="0"/>
        <w:i w:val="0"/>
        <w:color w:val="888B8D" w:themeColor="accent6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855121">
    <w:abstractNumId w:val="7"/>
  </w:num>
  <w:num w:numId="2" w16cid:durableId="106583338">
    <w:abstractNumId w:val="17"/>
  </w:num>
  <w:num w:numId="3" w16cid:durableId="89349851">
    <w:abstractNumId w:val="7"/>
  </w:num>
  <w:num w:numId="4" w16cid:durableId="934434212">
    <w:abstractNumId w:val="17"/>
  </w:num>
  <w:num w:numId="5" w16cid:durableId="1090276462">
    <w:abstractNumId w:val="7"/>
  </w:num>
  <w:num w:numId="6" w16cid:durableId="1804999049">
    <w:abstractNumId w:val="17"/>
    <w:lvlOverride w:ilvl="0">
      <w:startOverride w:val="1"/>
    </w:lvlOverride>
  </w:num>
  <w:num w:numId="7" w16cid:durableId="1569268991">
    <w:abstractNumId w:val="9"/>
  </w:num>
  <w:num w:numId="8" w16cid:durableId="77023977">
    <w:abstractNumId w:val="5"/>
  </w:num>
  <w:num w:numId="9" w16cid:durableId="267276382">
    <w:abstractNumId w:val="5"/>
    <w:lvlOverride w:ilvl="0">
      <w:startOverride w:val="1"/>
    </w:lvlOverride>
  </w:num>
  <w:num w:numId="10" w16cid:durableId="2083408955">
    <w:abstractNumId w:val="1"/>
  </w:num>
  <w:num w:numId="11" w16cid:durableId="1149715167">
    <w:abstractNumId w:val="3"/>
  </w:num>
  <w:num w:numId="12" w16cid:durableId="588730542">
    <w:abstractNumId w:val="0"/>
  </w:num>
  <w:num w:numId="13" w16cid:durableId="1566186172">
    <w:abstractNumId w:val="15"/>
  </w:num>
  <w:num w:numId="14" w16cid:durableId="1159806209">
    <w:abstractNumId w:val="12"/>
  </w:num>
  <w:num w:numId="15" w16cid:durableId="196285545">
    <w:abstractNumId w:val="17"/>
    <w:lvlOverride w:ilvl="0">
      <w:startOverride w:val="1"/>
    </w:lvlOverride>
  </w:num>
  <w:num w:numId="16" w16cid:durableId="866259653">
    <w:abstractNumId w:val="11"/>
  </w:num>
  <w:num w:numId="17" w16cid:durableId="1134904498">
    <w:abstractNumId w:val="6"/>
  </w:num>
  <w:num w:numId="18" w16cid:durableId="281691972">
    <w:abstractNumId w:val="14"/>
  </w:num>
  <w:num w:numId="19" w16cid:durableId="1083723486">
    <w:abstractNumId w:val="8"/>
  </w:num>
  <w:num w:numId="20" w16cid:durableId="1847205197">
    <w:abstractNumId w:val="10"/>
  </w:num>
  <w:num w:numId="21" w16cid:durableId="1396705850">
    <w:abstractNumId w:val="2"/>
  </w:num>
  <w:num w:numId="22" w16cid:durableId="1960913480">
    <w:abstractNumId w:val="4"/>
  </w:num>
  <w:num w:numId="23" w16cid:durableId="1027297845">
    <w:abstractNumId w:val="16"/>
  </w:num>
  <w:num w:numId="24" w16cid:durableId="20845201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867"/>
    <w:rsid w:val="0000073D"/>
    <w:rsid w:val="000020AC"/>
    <w:rsid w:val="0000563E"/>
    <w:rsid w:val="00007312"/>
    <w:rsid w:val="00012C12"/>
    <w:rsid w:val="000142EA"/>
    <w:rsid w:val="00014A81"/>
    <w:rsid w:val="0002139A"/>
    <w:rsid w:val="0002277E"/>
    <w:rsid w:val="0002451C"/>
    <w:rsid w:val="00026CB1"/>
    <w:rsid w:val="00026DD9"/>
    <w:rsid w:val="0003314B"/>
    <w:rsid w:val="000342F8"/>
    <w:rsid w:val="00035F2B"/>
    <w:rsid w:val="00040A75"/>
    <w:rsid w:val="00044AF7"/>
    <w:rsid w:val="00044B83"/>
    <w:rsid w:val="00052C6B"/>
    <w:rsid w:val="00054A80"/>
    <w:rsid w:val="000573E4"/>
    <w:rsid w:val="00063BD8"/>
    <w:rsid w:val="000648D7"/>
    <w:rsid w:val="00073642"/>
    <w:rsid w:val="00073EE2"/>
    <w:rsid w:val="00076ECC"/>
    <w:rsid w:val="00080EE3"/>
    <w:rsid w:val="00081CAE"/>
    <w:rsid w:val="00084604"/>
    <w:rsid w:val="00084AC9"/>
    <w:rsid w:val="00085269"/>
    <w:rsid w:val="00090D28"/>
    <w:rsid w:val="00090D8E"/>
    <w:rsid w:val="000A69FF"/>
    <w:rsid w:val="000A7B5B"/>
    <w:rsid w:val="000A7FBA"/>
    <w:rsid w:val="000B7063"/>
    <w:rsid w:val="000D1EE4"/>
    <w:rsid w:val="000D3654"/>
    <w:rsid w:val="000D7CB7"/>
    <w:rsid w:val="000E40B9"/>
    <w:rsid w:val="000E44F2"/>
    <w:rsid w:val="000E5A56"/>
    <w:rsid w:val="000F134D"/>
    <w:rsid w:val="000F56BD"/>
    <w:rsid w:val="001013C9"/>
    <w:rsid w:val="00104049"/>
    <w:rsid w:val="00120079"/>
    <w:rsid w:val="00122AC9"/>
    <w:rsid w:val="001331F0"/>
    <w:rsid w:val="00136A02"/>
    <w:rsid w:val="001373EF"/>
    <w:rsid w:val="001441A7"/>
    <w:rsid w:val="00151A9A"/>
    <w:rsid w:val="0018299B"/>
    <w:rsid w:val="00185B22"/>
    <w:rsid w:val="00185B4A"/>
    <w:rsid w:val="00192D72"/>
    <w:rsid w:val="00196FD8"/>
    <w:rsid w:val="001A0263"/>
    <w:rsid w:val="001A2D5C"/>
    <w:rsid w:val="001A501F"/>
    <w:rsid w:val="001A55BE"/>
    <w:rsid w:val="001A639D"/>
    <w:rsid w:val="001B24D4"/>
    <w:rsid w:val="001B25C3"/>
    <w:rsid w:val="001B403D"/>
    <w:rsid w:val="001B7C46"/>
    <w:rsid w:val="001C1CA0"/>
    <w:rsid w:val="001C3717"/>
    <w:rsid w:val="001D15C3"/>
    <w:rsid w:val="001E3ABD"/>
    <w:rsid w:val="001F709E"/>
    <w:rsid w:val="00202CD5"/>
    <w:rsid w:val="00203A68"/>
    <w:rsid w:val="002054B8"/>
    <w:rsid w:val="00207552"/>
    <w:rsid w:val="00214B45"/>
    <w:rsid w:val="002158A0"/>
    <w:rsid w:val="002201C9"/>
    <w:rsid w:val="002212A1"/>
    <w:rsid w:val="00222087"/>
    <w:rsid w:val="0023630F"/>
    <w:rsid w:val="00237820"/>
    <w:rsid w:val="00237D6C"/>
    <w:rsid w:val="00240218"/>
    <w:rsid w:val="00241BCC"/>
    <w:rsid w:val="00250402"/>
    <w:rsid w:val="00260B91"/>
    <w:rsid w:val="00261DDE"/>
    <w:rsid w:val="002651A1"/>
    <w:rsid w:val="002700EC"/>
    <w:rsid w:val="002707CF"/>
    <w:rsid w:val="00275B0C"/>
    <w:rsid w:val="00275FB5"/>
    <w:rsid w:val="00280EF4"/>
    <w:rsid w:val="002916AE"/>
    <w:rsid w:val="002B4126"/>
    <w:rsid w:val="002D52BD"/>
    <w:rsid w:val="002D657B"/>
    <w:rsid w:val="002D705C"/>
    <w:rsid w:val="002E3119"/>
    <w:rsid w:val="002E5FF8"/>
    <w:rsid w:val="002E789A"/>
    <w:rsid w:val="002F0318"/>
    <w:rsid w:val="002F0817"/>
    <w:rsid w:val="002F648E"/>
    <w:rsid w:val="00301BEE"/>
    <w:rsid w:val="003023D7"/>
    <w:rsid w:val="00306E73"/>
    <w:rsid w:val="00306EB8"/>
    <w:rsid w:val="00313C1F"/>
    <w:rsid w:val="00314AF6"/>
    <w:rsid w:val="003169EC"/>
    <w:rsid w:val="00325E6B"/>
    <w:rsid w:val="00334AAE"/>
    <w:rsid w:val="00334EEE"/>
    <w:rsid w:val="00337C92"/>
    <w:rsid w:val="00340A7C"/>
    <w:rsid w:val="0036222C"/>
    <w:rsid w:val="00373CA3"/>
    <w:rsid w:val="00374493"/>
    <w:rsid w:val="00394B9D"/>
    <w:rsid w:val="003A36E9"/>
    <w:rsid w:val="003A7C34"/>
    <w:rsid w:val="003B1652"/>
    <w:rsid w:val="003B3000"/>
    <w:rsid w:val="003B74EE"/>
    <w:rsid w:val="003B7F16"/>
    <w:rsid w:val="003C24F3"/>
    <w:rsid w:val="003C4DF3"/>
    <w:rsid w:val="003C7513"/>
    <w:rsid w:val="003D4D71"/>
    <w:rsid w:val="003E4B22"/>
    <w:rsid w:val="003E4D6B"/>
    <w:rsid w:val="003E70AC"/>
    <w:rsid w:val="004166E5"/>
    <w:rsid w:val="0042268C"/>
    <w:rsid w:val="0042518F"/>
    <w:rsid w:val="004255D8"/>
    <w:rsid w:val="00435FCC"/>
    <w:rsid w:val="004365EA"/>
    <w:rsid w:val="00440091"/>
    <w:rsid w:val="004411F9"/>
    <w:rsid w:val="0044138E"/>
    <w:rsid w:val="00441C35"/>
    <w:rsid w:val="00454877"/>
    <w:rsid w:val="0046159D"/>
    <w:rsid w:val="004715A2"/>
    <w:rsid w:val="004763EE"/>
    <w:rsid w:val="00476AE4"/>
    <w:rsid w:val="00476DE7"/>
    <w:rsid w:val="0048741E"/>
    <w:rsid w:val="0049013A"/>
    <w:rsid w:val="00490499"/>
    <w:rsid w:val="00490F08"/>
    <w:rsid w:val="00497C67"/>
    <w:rsid w:val="004B1CD0"/>
    <w:rsid w:val="004B53A7"/>
    <w:rsid w:val="004B79BF"/>
    <w:rsid w:val="004C38E4"/>
    <w:rsid w:val="004C3E6C"/>
    <w:rsid w:val="004D1E34"/>
    <w:rsid w:val="004D3418"/>
    <w:rsid w:val="004D377E"/>
    <w:rsid w:val="004E0B05"/>
    <w:rsid w:val="004E2CAA"/>
    <w:rsid w:val="004F57F7"/>
    <w:rsid w:val="00501407"/>
    <w:rsid w:val="00502DE9"/>
    <w:rsid w:val="0050518F"/>
    <w:rsid w:val="005139AE"/>
    <w:rsid w:val="00514717"/>
    <w:rsid w:val="005200BC"/>
    <w:rsid w:val="005264CC"/>
    <w:rsid w:val="005306DE"/>
    <w:rsid w:val="0053572F"/>
    <w:rsid w:val="005372A8"/>
    <w:rsid w:val="005377E4"/>
    <w:rsid w:val="00552B56"/>
    <w:rsid w:val="005563B5"/>
    <w:rsid w:val="005603E6"/>
    <w:rsid w:val="00562221"/>
    <w:rsid w:val="00565E24"/>
    <w:rsid w:val="005726A7"/>
    <w:rsid w:val="0057618D"/>
    <w:rsid w:val="00581AD7"/>
    <w:rsid w:val="00582023"/>
    <w:rsid w:val="0058571C"/>
    <w:rsid w:val="00592DF0"/>
    <w:rsid w:val="005A42C5"/>
    <w:rsid w:val="005A4598"/>
    <w:rsid w:val="005B0EB0"/>
    <w:rsid w:val="005B0EE9"/>
    <w:rsid w:val="005B4182"/>
    <w:rsid w:val="005B61A5"/>
    <w:rsid w:val="005C18DD"/>
    <w:rsid w:val="005C51AE"/>
    <w:rsid w:val="005C587B"/>
    <w:rsid w:val="005D1834"/>
    <w:rsid w:val="005D5009"/>
    <w:rsid w:val="005D66FF"/>
    <w:rsid w:val="005E3A2D"/>
    <w:rsid w:val="005E3F6D"/>
    <w:rsid w:val="005E63B5"/>
    <w:rsid w:val="005E6F39"/>
    <w:rsid w:val="005F385E"/>
    <w:rsid w:val="005F405C"/>
    <w:rsid w:val="005F6B2C"/>
    <w:rsid w:val="00600C89"/>
    <w:rsid w:val="006044E6"/>
    <w:rsid w:val="0060543B"/>
    <w:rsid w:val="0060619F"/>
    <w:rsid w:val="006103AB"/>
    <w:rsid w:val="00611AB1"/>
    <w:rsid w:val="00612F96"/>
    <w:rsid w:val="0061682F"/>
    <w:rsid w:val="0062027D"/>
    <w:rsid w:val="006226CD"/>
    <w:rsid w:val="00624897"/>
    <w:rsid w:val="00642F8A"/>
    <w:rsid w:val="006449F6"/>
    <w:rsid w:val="00647D3F"/>
    <w:rsid w:val="00651079"/>
    <w:rsid w:val="00661C9A"/>
    <w:rsid w:val="006665A2"/>
    <w:rsid w:val="006748D3"/>
    <w:rsid w:val="006759ED"/>
    <w:rsid w:val="00680779"/>
    <w:rsid w:val="00682670"/>
    <w:rsid w:val="00687B12"/>
    <w:rsid w:val="0069400A"/>
    <w:rsid w:val="00694407"/>
    <w:rsid w:val="006A1B66"/>
    <w:rsid w:val="006B74F4"/>
    <w:rsid w:val="006C0908"/>
    <w:rsid w:val="006C545A"/>
    <w:rsid w:val="006C665F"/>
    <w:rsid w:val="006C75AF"/>
    <w:rsid w:val="006D1BBD"/>
    <w:rsid w:val="006D6E25"/>
    <w:rsid w:val="006E11DC"/>
    <w:rsid w:val="006E1DBD"/>
    <w:rsid w:val="006E2DA5"/>
    <w:rsid w:val="006E7353"/>
    <w:rsid w:val="006F5E31"/>
    <w:rsid w:val="006F6037"/>
    <w:rsid w:val="00707F26"/>
    <w:rsid w:val="0071336B"/>
    <w:rsid w:val="00714441"/>
    <w:rsid w:val="00715C1A"/>
    <w:rsid w:val="00724424"/>
    <w:rsid w:val="007249B0"/>
    <w:rsid w:val="0072554C"/>
    <w:rsid w:val="0072778E"/>
    <w:rsid w:val="00731B1F"/>
    <w:rsid w:val="00732F66"/>
    <w:rsid w:val="007413EA"/>
    <w:rsid w:val="00741CD9"/>
    <w:rsid w:val="007425EA"/>
    <w:rsid w:val="00745645"/>
    <w:rsid w:val="00746631"/>
    <w:rsid w:val="00756CE9"/>
    <w:rsid w:val="0076112D"/>
    <w:rsid w:val="007620FA"/>
    <w:rsid w:val="00763109"/>
    <w:rsid w:val="0076687A"/>
    <w:rsid w:val="00770F88"/>
    <w:rsid w:val="00771F71"/>
    <w:rsid w:val="007721A3"/>
    <w:rsid w:val="00776828"/>
    <w:rsid w:val="0077790D"/>
    <w:rsid w:val="00777940"/>
    <w:rsid w:val="00781670"/>
    <w:rsid w:val="00782047"/>
    <w:rsid w:val="0078524F"/>
    <w:rsid w:val="00786799"/>
    <w:rsid w:val="007878D5"/>
    <w:rsid w:val="00792348"/>
    <w:rsid w:val="00797774"/>
    <w:rsid w:val="007A0A7A"/>
    <w:rsid w:val="007A62F5"/>
    <w:rsid w:val="007B6B1F"/>
    <w:rsid w:val="007D0897"/>
    <w:rsid w:val="007D2867"/>
    <w:rsid w:val="007D5903"/>
    <w:rsid w:val="007E77B0"/>
    <w:rsid w:val="007F0C99"/>
    <w:rsid w:val="007F15CA"/>
    <w:rsid w:val="007F1F61"/>
    <w:rsid w:val="007F3897"/>
    <w:rsid w:val="008038E6"/>
    <w:rsid w:val="008056D5"/>
    <w:rsid w:val="008100DA"/>
    <w:rsid w:val="0081169E"/>
    <w:rsid w:val="00812B17"/>
    <w:rsid w:val="00813799"/>
    <w:rsid w:val="008141A0"/>
    <w:rsid w:val="00821F2A"/>
    <w:rsid w:val="0082338D"/>
    <w:rsid w:val="008238FF"/>
    <w:rsid w:val="00825071"/>
    <w:rsid w:val="008262D6"/>
    <w:rsid w:val="00835C49"/>
    <w:rsid w:val="00836374"/>
    <w:rsid w:val="00842692"/>
    <w:rsid w:val="0084672A"/>
    <w:rsid w:val="00851556"/>
    <w:rsid w:val="0085213C"/>
    <w:rsid w:val="00860DD3"/>
    <w:rsid w:val="00863B23"/>
    <w:rsid w:val="00863E7E"/>
    <w:rsid w:val="008663CF"/>
    <w:rsid w:val="008755B4"/>
    <w:rsid w:val="00876678"/>
    <w:rsid w:val="00884189"/>
    <w:rsid w:val="00887772"/>
    <w:rsid w:val="008A6798"/>
    <w:rsid w:val="008A77A2"/>
    <w:rsid w:val="008C42FB"/>
    <w:rsid w:val="008C7EDB"/>
    <w:rsid w:val="008D33D3"/>
    <w:rsid w:val="008D5086"/>
    <w:rsid w:val="008D50E7"/>
    <w:rsid w:val="008E069A"/>
    <w:rsid w:val="008E2BC5"/>
    <w:rsid w:val="008E2CDC"/>
    <w:rsid w:val="008F3A00"/>
    <w:rsid w:val="00900CF9"/>
    <w:rsid w:val="00905401"/>
    <w:rsid w:val="009074E6"/>
    <w:rsid w:val="00911131"/>
    <w:rsid w:val="00911BDF"/>
    <w:rsid w:val="00922EF5"/>
    <w:rsid w:val="00923004"/>
    <w:rsid w:val="00930542"/>
    <w:rsid w:val="0093656C"/>
    <w:rsid w:val="00940702"/>
    <w:rsid w:val="0094233D"/>
    <w:rsid w:val="00942C14"/>
    <w:rsid w:val="00945FF9"/>
    <w:rsid w:val="0094682A"/>
    <w:rsid w:val="009646E7"/>
    <w:rsid w:val="00971242"/>
    <w:rsid w:val="0097248A"/>
    <w:rsid w:val="00975439"/>
    <w:rsid w:val="0097706E"/>
    <w:rsid w:val="00983BB7"/>
    <w:rsid w:val="009923F7"/>
    <w:rsid w:val="00993DB5"/>
    <w:rsid w:val="009A128E"/>
    <w:rsid w:val="009A2339"/>
    <w:rsid w:val="009A61CD"/>
    <w:rsid w:val="009A721F"/>
    <w:rsid w:val="009B45A7"/>
    <w:rsid w:val="009C04EE"/>
    <w:rsid w:val="009C1B73"/>
    <w:rsid w:val="009C4D96"/>
    <w:rsid w:val="009D02A2"/>
    <w:rsid w:val="009D784F"/>
    <w:rsid w:val="009D7C8E"/>
    <w:rsid w:val="00A0139B"/>
    <w:rsid w:val="00A0587A"/>
    <w:rsid w:val="00A1271A"/>
    <w:rsid w:val="00A23DE0"/>
    <w:rsid w:val="00A25249"/>
    <w:rsid w:val="00A33C2C"/>
    <w:rsid w:val="00A35B65"/>
    <w:rsid w:val="00A36057"/>
    <w:rsid w:val="00A51038"/>
    <w:rsid w:val="00A516B9"/>
    <w:rsid w:val="00A54909"/>
    <w:rsid w:val="00A54962"/>
    <w:rsid w:val="00A5715D"/>
    <w:rsid w:val="00A6106D"/>
    <w:rsid w:val="00A62AED"/>
    <w:rsid w:val="00A64760"/>
    <w:rsid w:val="00A71A23"/>
    <w:rsid w:val="00A71F5C"/>
    <w:rsid w:val="00A754D8"/>
    <w:rsid w:val="00A777BD"/>
    <w:rsid w:val="00A81E52"/>
    <w:rsid w:val="00A846FA"/>
    <w:rsid w:val="00A85B61"/>
    <w:rsid w:val="00A9160D"/>
    <w:rsid w:val="00A976EE"/>
    <w:rsid w:val="00AA0892"/>
    <w:rsid w:val="00AA5161"/>
    <w:rsid w:val="00AA7719"/>
    <w:rsid w:val="00AB2855"/>
    <w:rsid w:val="00AB6341"/>
    <w:rsid w:val="00AC178C"/>
    <w:rsid w:val="00AD4B98"/>
    <w:rsid w:val="00AD4DB2"/>
    <w:rsid w:val="00AE2E74"/>
    <w:rsid w:val="00AF6A23"/>
    <w:rsid w:val="00B00B47"/>
    <w:rsid w:val="00B01313"/>
    <w:rsid w:val="00B01E9F"/>
    <w:rsid w:val="00B02A1F"/>
    <w:rsid w:val="00B058AB"/>
    <w:rsid w:val="00B11D24"/>
    <w:rsid w:val="00B12BE0"/>
    <w:rsid w:val="00B162DF"/>
    <w:rsid w:val="00B244C2"/>
    <w:rsid w:val="00B2508A"/>
    <w:rsid w:val="00B26566"/>
    <w:rsid w:val="00B310D5"/>
    <w:rsid w:val="00B416F7"/>
    <w:rsid w:val="00B46CFB"/>
    <w:rsid w:val="00B50CB7"/>
    <w:rsid w:val="00B532C6"/>
    <w:rsid w:val="00B54198"/>
    <w:rsid w:val="00B55DC4"/>
    <w:rsid w:val="00B72C03"/>
    <w:rsid w:val="00B87C1F"/>
    <w:rsid w:val="00B949C1"/>
    <w:rsid w:val="00BA1294"/>
    <w:rsid w:val="00BA260C"/>
    <w:rsid w:val="00BB2D82"/>
    <w:rsid w:val="00BB4A47"/>
    <w:rsid w:val="00BC0610"/>
    <w:rsid w:val="00BC3708"/>
    <w:rsid w:val="00BC75E5"/>
    <w:rsid w:val="00BE33B0"/>
    <w:rsid w:val="00BE5182"/>
    <w:rsid w:val="00BE7F58"/>
    <w:rsid w:val="00BF0A03"/>
    <w:rsid w:val="00BF2B94"/>
    <w:rsid w:val="00BF3C15"/>
    <w:rsid w:val="00BF4479"/>
    <w:rsid w:val="00BF4D72"/>
    <w:rsid w:val="00C003D3"/>
    <w:rsid w:val="00C021CB"/>
    <w:rsid w:val="00C0669E"/>
    <w:rsid w:val="00C10A0F"/>
    <w:rsid w:val="00C13AA2"/>
    <w:rsid w:val="00C15675"/>
    <w:rsid w:val="00C201D0"/>
    <w:rsid w:val="00C35B86"/>
    <w:rsid w:val="00C35E8D"/>
    <w:rsid w:val="00C36E70"/>
    <w:rsid w:val="00C370EE"/>
    <w:rsid w:val="00C3710B"/>
    <w:rsid w:val="00C37D27"/>
    <w:rsid w:val="00C37F3A"/>
    <w:rsid w:val="00C44DBA"/>
    <w:rsid w:val="00C46B4B"/>
    <w:rsid w:val="00C47F35"/>
    <w:rsid w:val="00C538C3"/>
    <w:rsid w:val="00C54A19"/>
    <w:rsid w:val="00C56CA5"/>
    <w:rsid w:val="00C60FB7"/>
    <w:rsid w:val="00C610E8"/>
    <w:rsid w:val="00C63558"/>
    <w:rsid w:val="00C63EF1"/>
    <w:rsid w:val="00C66A86"/>
    <w:rsid w:val="00C67EF4"/>
    <w:rsid w:val="00C77C57"/>
    <w:rsid w:val="00C80760"/>
    <w:rsid w:val="00C8214E"/>
    <w:rsid w:val="00C854BB"/>
    <w:rsid w:val="00C94949"/>
    <w:rsid w:val="00C96DA3"/>
    <w:rsid w:val="00CA10C4"/>
    <w:rsid w:val="00CA71AF"/>
    <w:rsid w:val="00CB4B0F"/>
    <w:rsid w:val="00CB4C05"/>
    <w:rsid w:val="00CB58F5"/>
    <w:rsid w:val="00CD4C20"/>
    <w:rsid w:val="00CE2016"/>
    <w:rsid w:val="00CE37CE"/>
    <w:rsid w:val="00CE37E4"/>
    <w:rsid w:val="00CE6882"/>
    <w:rsid w:val="00CF0F36"/>
    <w:rsid w:val="00CF4095"/>
    <w:rsid w:val="00CF56BF"/>
    <w:rsid w:val="00D0199E"/>
    <w:rsid w:val="00D06250"/>
    <w:rsid w:val="00D07DEE"/>
    <w:rsid w:val="00D1097C"/>
    <w:rsid w:val="00D14E69"/>
    <w:rsid w:val="00D15E5B"/>
    <w:rsid w:val="00D201AC"/>
    <w:rsid w:val="00D24158"/>
    <w:rsid w:val="00D24D87"/>
    <w:rsid w:val="00D32BDD"/>
    <w:rsid w:val="00D333DD"/>
    <w:rsid w:val="00D34FF4"/>
    <w:rsid w:val="00D5460C"/>
    <w:rsid w:val="00D64357"/>
    <w:rsid w:val="00D65E75"/>
    <w:rsid w:val="00D66519"/>
    <w:rsid w:val="00D812EA"/>
    <w:rsid w:val="00D91D05"/>
    <w:rsid w:val="00D95A00"/>
    <w:rsid w:val="00DA13AE"/>
    <w:rsid w:val="00DA1AA9"/>
    <w:rsid w:val="00DA2529"/>
    <w:rsid w:val="00DA331D"/>
    <w:rsid w:val="00DB32DF"/>
    <w:rsid w:val="00DD43FC"/>
    <w:rsid w:val="00DE0E7F"/>
    <w:rsid w:val="00DE1628"/>
    <w:rsid w:val="00DE3373"/>
    <w:rsid w:val="00DE4DF5"/>
    <w:rsid w:val="00DF3835"/>
    <w:rsid w:val="00DF7458"/>
    <w:rsid w:val="00E0359C"/>
    <w:rsid w:val="00E04C67"/>
    <w:rsid w:val="00E063DB"/>
    <w:rsid w:val="00E10E04"/>
    <w:rsid w:val="00E25F65"/>
    <w:rsid w:val="00E300A7"/>
    <w:rsid w:val="00E33AE0"/>
    <w:rsid w:val="00E35035"/>
    <w:rsid w:val="00E35A2B"/>
    <w:rsid w:val="00E434A8"/>
    <w:rsid w:val="00E46B7A"/>
    <w:rsid w:val="00E47041"/>
    <w:rsid w:val="00E514D2"/>
    <w:rsid w:val="00E65651"/>
    <w:rsid w:val="00E65992"/>
    <w:rsid w:val="00E770D9"/>
    <w:rsid w:val="00E8143C"/>
    <w:rsid w:val="00E84EB3"/>
    <w:rsid w:val="00E8690D"/>
    <w:rsid w:val="00E90DDC"/>
    <w:rsid w:val="00E925B6"/>
    <w:rsid w:val="00EA6206"/>
    <w:rsid w:val="00EA7DF7"/>
    <w:rsid w:val="00EB19C2"/>
    <w:rsid w:val="00EB69AB"/>
    <w:rsid w:val="00EC0BAB"/>
    <w:rsid w:val="00EC1C01"/>
    <w:rsid w:val="00EC3693"/>
    <w:rsid w:val="00ED49FB"/>
    <w:rsid w:val="00ED74D4"/>
    <w:rsid w:val="00EE53C5"/>
    <w:rsid w:val="00EE7646"/>
    <w:rsid w:val="00EF2112"/>
    <w:rsid w:val="00EF279C"/>
    <w:rsid w:val="00EF4C0F"/>
    <w:rsid w:val="00EF56B7"/>
    <w:rsid w:val="00EF584A"/>
    <w:rsid w:val="00EF5E99"/>
    <w:rsid w:val="00EF6264"/>
    <w:rsid w:val="00F063F8"/>
    <w:rsid w:val="00F12C4D"/>
    <w:rsid w:val="00F17BDD"/>
    <w:rsid w:val="00F215CF"/>
    <w:rsid w:val="00F22E06"/>
    <w:rsid w:val="00F267DA"/>
    <w:rsid w:val="00F32035"/>
    <w:rsid w:val="00F334E9"/>
    <w:rsid w:val="00F4165B"/>
    <w:rsid w:val="00F55882"/>
    <w:rsid w:val="00F56B6C"/>
    <w:rsid w:val="00F61DDB"/>
    <w:rsid w:val="00F734E9"/>
    <w:rsid w:val="00F73BCA"/>
    <w:rsid w:val="00F75082"/>
    <w:rsid w:val="00F83D08"/>
    <w:rsid w:val="00F85D7F"/>
    <w:rsid w:val="00F95F59"/>
    <w:rsid w:val="00F96366"/>
    <w:rsid w:val="00F974F1"/>
    <w:rsid w:val="00FA271E"/>
    <w:rsid w:val="00FA7DA9"/>
    <w:rsid w:val="00FB46C0"/>
    <w:rsid w:val="00FE31DE"/>
    <w:rsid w:val="00FE48B8"/>
    <w:rsid w:val="00FF047B"/>
    <w:rsid w:val="00FF05F0"/>
    <w:rsid w:val="00FF0D5C"/>
    <w:rsid w:val="00FF189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EF36E"/>
  <w15:docId w15:val="{664E0282-69DB-4BC7-8E29-1FE54CA7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9"/>
    <w:lsdException w:name="heading 1" w:semiHidden="1" w:uiPriority="9" w:unhideWhenUsed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rsid w:val="00122AC9"/>
  </w:style>
  <w:style w:type="paragraph" w:styleId="Rubrik1">
    <w:name w:val="heading 1"/>
    <w:basedOn w:val="Normal"/>
    <w:next w:val="Normal"/>
    <w:link w:val="Rubrik1Char"/>
    <w:uiPriority w:val="9"/>
    <w:semiHidden/>
    <w:rsid w:val="00A23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529B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GBTBodyText">
    <w:name w:val="GBT_Body Text"/>
    <w:link w:val="GBTBodyTextChar"/>
    <w:uiPriority w:val="3"/>
    <w:qFormat/>
    <w:rsid w:val="00825071"/>
    <w:pPr>
      <w:spacing w:after="280" w:line="300" w:lineRule="auto"/>
    </w:pPr>
    <w:rPr>
      <w:rFonts w:ascii="Arial" w:eastAsia="Times New Roman" w:hAnsi="Arial" w:cs="Times New Roman"/>
      <w:bCs/>
      <w:color w:val="00175A" w:themeColor="text1"/>
      <w:sz w:val="20"/>
    </w:rPr>
  </w:style>
  <w:style w:type="paragraph" w:customStyle="1" w:styleId="GBTBulletsfirstlevel">
    <w:name w:val="GBT_Bullets (first level)"/>
    <w:link w:val="GBTBulletsfirstlevelChar"/>
    <w:uiPriority w:val="4"/>
    <w:qFormat/>
    <w:rsid w:val="00825071"/>
    <w:pPr>
      <w:numPr>
        <w:numId w:val="21"/>
      </w:numPr>
      <w:tabs>
        <w:tab w:val="left" w:pos="630"/>
      </w:tabs>
      <w:spacing w:after="80" w:line="280" w:lineRule="exact"/>
    </w:pPr>
    <w:rPr>
      <w:rFonts w:ascii="Arial" w:eastAsia="Times New Roman" w:hAnsi="Arial" w:cs="Times New Roman"/>
      <w:bCs/>
      <w:color w:val="00175A" w:themeColor="text1"/>
      <w:sz w:val="20"/>
    </w:rPr>
  </w:style>
  <w:style w:type="paragraph" w:customStyle="1" w:styleId="GBTFootnote">
    <w:name w:val="GBT_Footnote"/>
    <w:link w:val="GBTFootnoteChar"/>
    <w:uiPriority w:val="12"/>
    <w:qFormat/>
    <w:rsid w:val="00731B1F"/>
    <w:pPr>
      <w:tabs>
        <w:tab w:val="left" w:pos="5820"/>
        <w:tab w:val="left" w:pos="6210"/>
      </w:tabs>
      <w:spacing w:after="40" w:line="200" w:lineRule="exact"/>
      <w:ind w:right="216" w:firstLine="259"/>
    </w:pPr>
    <w:rPr>
      <w:rFonts w:ascii="Arial" w:eastAsia="Calibri" w:hAnsi="Arial" w:cs="Times New Roman"/>
      <w:color w:val="00175A" w:themeColor="text1"/>
      <w:sz w:val="18"/>
      <w:lang w:val="pt-BR"/>
    </w:rPr>
  </w:style>
  <w:style w:type="paragraph" w:customStyle="1" w:styleId="GBTCoverTitle">
    <w:name w:val="GBT_Cover_Title"/>
    <w:basedOn w:val="Rubrik1"/>
    <w:next w:val="Normal"/>
    <w:qFormat/>
    <w:rsid w:val="006C665F"/>
    <w:pPr>
      <w:keepNext w:val="0"/>
      <w:keepLines w:val="0"/>
      <w:spacing w:before="360" w:line="288" w:lineRule="auto"/>
      <w:ind w:left="720"/>
    </w:pPr>
    <w:rPr>
      <w:rFonts w:ascii="Arial" w:hAnsi="Arial"/>
      <w:color w:val="D9D9D6" w:themeColor="background2"/>
      <w:sz w:val="50"/>
      <w:lang w:val="en-GB"/>
    </w:rPr>
  </w:style>
  <w:style w:type="paragraph" w:customStyle="1" w:styleId="GBTFirstLevelHeader">
    <w:name w:val="GBT_First Level Header"/>
    <w:next w:val="GBTBodyText"/>
    <w:uiPriority w:val="3"/>
    <w:qFormat/>
    <w:rsid w:val="00731B1F"/>
    <w:pPr>
      <w:spacing w:after="80" w:line="276" w:lineRule="auto"/>
    </w:pPr>
    <w:rPr>
      <w:rFonts w:ascii="Arial" w:eastAsia="Times New Roman" w:hAnsi="Arial" w:cs="Times New Roman"/>
      <w:b/>
      <w:bCs/>
      <w:color w:val="006FCF" w:themeColor="text2"/>
      <w:sz w:val="24"/>
    </w:rPr>
  </w:style>
  <w:style w:type="paragraph" w:customStyle="1" w:styleId="GBTDisclaimer">
    <w:name w:val="GBT_Disclaimer"/>
    <w:uiPriority w:val="17"/>
    <w:qFormat/>
    <w:rsid w:val="00731B1F"/>
    <w:pPr>
      <w:tabs>
        <w:tab w:val="right" w:pos="10440"/>
      </w:tabs>
      <w:spacing w:after="0" w:line="264" w:lineRule="auto"/>
      <w:ind w:right="1530"/>
    </w:pPr>
    <w:rPr>
      <w:rFonts w:ascii="Arial Narrow" w:hAnsi="Arial Narrow" w:cs="Arial"/>
      <w:color w:val="00175A" w:themeColor="text1"/>
      <w:spacing w:val="1"/>
      <w:sz w:val="16"/>
      <w:szCs w:val="16"/>
    </w:rPr>
  </w:style>
  <w:style w:type="paragraph" w:customStyle="1" w:styleId="GBTHeadline">
    <w:name w:val="GBT_Headline"/>
    <w:uiPriority w:val="1"/>
    <w:qFormat/>
    <w:rsid w:val="007B6B1F"/>
    <w:pPr>
      <w:spacing w:after="280" w:line="240" w:lineRule="auto"/>
    </w:pPr>
    <w:rPr>
      <w:rFonts w:ascii="Arial" w:eastAsia="Times New Roman" w:hAnsi="Arial" w:cs="Times New Roman"/>
      <w:b/>
      <w:bCs/>
      <w:noProof/>
      <w:color w:val="00175A" w:themeColor="text1"/>
      <w:sz w:val="48"/>
      <w:szCs w:val="42"/>
      <w:lang w:eastAsia="zh-TW"/>
    </w:rPr>
  </w:style>
  <w:style w:type="paragraph" w:customStyle="1" w:styleId="GBTSecondLevelHeader">
    <w:name w:val="GBT_Second Level Header"/>
    <w:next w:val="GBTBodyText"/>
    <w:uiPriority w:val="3"/>
    <w:qFormat/>
    <w:rsid w:val="00BA1294"/>
    <w:pPr>
      <w:spacing w:after="80" w:line="276" w:lineRule="auto"/>
    </w:pPr>
    <w:rPr>
      <w:rFonts w:ascii="Arial" w:eastAsia="Calibri" w:hAnsi="Arial" w:cs="Times New Roman"/>
      <w:b/>
      <w:color w:val="00175A" w:themeColor="text1"/>
      <w:lang w:val="pt-BR"/>
    </w:rPr>
  </w:style>
  <w:style w:type="paragraph" w:customStyle="1" w:styleId="GBTSubhead">
    <w:name w:val="GBT_Subhead"/>
    <w:next w:val="GBTFirstLevelHeader"/>
    <w:uiPriority w:val="2"/>
    <w:qFormat/>
    <w:rsid w:val="007B6B1F"/>
    <w:pPr>
      <w:spacing w:after="240" w:line="240" w:lineRule="auto"/>
    </w:pPr>
    <w:rPr>
      <w:rFonts w:ascii="Arial" w:eastAsia="Calibri" w:hAnsi="Arial" w:cs="Times New Roman"/>
      <w:i/>
      <w:color w:val="00175A" w:themeColor="text1"/>
      <w:sz w:val="28"/>
    </w:rPr>
  </w:style>
  <w:style w:type="paragraph" w:styleId="Sidhuvud">
    <w:name w:val="header"/>
    <w:basedOn w:val="Normal"/>
    <w:link w:val="SidhuvudChar"/>
    <w:uiPriority w:val="99"/>
    <w:semiHidden/>
    <w:rsid w:val="006D1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35B86"/>
  </w:style>
  <w:style w:type="paragraph" w:styleId="Sidfot">
    <w:name w:val="footer"/>
    <w:basedOn w:val="Normal"/>
    <w:link w:val="SidfotChar"/>
    <w:uiPriority w:val="99"/>
    <w:semiHidden/>
    <w:rsid w:val="006D1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35B86"/>
  </w:style>
  <w:style w:type="paragraph" w:styleId="Ballongtext">
    <w:name w:val="Balloon Text"/>
    <w:basedOn w:val="Normal"/>
    <w:link w:val="BallongtextChar"/>
    <w:uiPriority w:val="99"/>
    <w:semiHidden/>
    <w:unhideWhenUsed/>
    <w:rsid w:val="006D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1BBD"/>
    <w:rPr>
      <w:rFonts w:ascii="Tahoma" w:hAnsi="Tahoma" w:cs="Tahoma"/>
      <w:sz w:val="16"/>
      <w:szCs w:val="16"/>
    </w:rPr>
  </w:style>
  <w:style w:type="character" w:styleId="Hyperlnk">
    <w:name w:val="Hyperlink"/>
    <w:aliases w:val="GBT_Hyperlink"/>
    <w:basedOn w:val="Standardstycketeckensnitt"/>
    <w:unhideWhenUsed/>
    <w:qFormat/>
    <w:rsid w:val="00B46CFB"/>
    <w:rPr>
      <w:rFonts w:ascii="Arial" w:hAnsi="Arial"/>
      <w:color w:val="006FCF" w:themeColor="accent1"/>
      <w:sz w:val="20"/>
      <w:u w:val="none"/>
    </w:rPr>
  </w:style>
  <w:style w:type="character" w:customStyle="1" w:styleId="GBTBulletsfirstlevelChar">
    <w:name w:val="GBT_Bullets (first level) Char"/>
    <w:basedOn w:val="Standardstycketeckensnitt"/>
    <w:link w:val="GBTBulletsfirstlevel"/>
    <w:uiPriority w:val="4"/>
    <w:rsid w:val="00825071"/>
    <w:rPr>
      <w:rFonts w:ascii="Arial" w:eastAsia="Times New Roman" w:hAnsi="Arial" w:cs="Times New Roman"/>
      <w:bCs/>
      <w:color w:val="00175A" w:themeColor="text1"/>
      <w:sz w:val="20"/>
    </w:rPr>
  </w:style>
  <w:style w:type="paragraph" w:customStyle="1" w:styleId="GBTBulletssecondlevel">
    <w:name w:val="GBT_Bullets (second level)"/>
    <w:link w:val="GBTBulletssecondlevelChar"/>
    <w:uiPriority w:val="4"/>
    <w:qFormat/>
    <w:rsid w:val="00825071"/>
    <w:pPr>
      <w:numPr>
        <w:numId w:val="19"/>
      </w:numPr>
      <w:spacing w:after="80" w:line="280" w:lineRule="exact"/>
    </w:pPr>
    <w:rPr>
      <w:rFonts w:ascii="Arial" w:eastAsia="Times New Roman" w:hAnsi="Arial" w:cs="Times New Roman"/>
      <w:bCs/>
      <w:color w:val="00175A" w:themeColor="text1"/>
      <w:sz w:val="20"/>
    </w:rPr>
  </w:style>
  <w:style w:type="character" w:customStyle="1" w:styleId="GBTBulletssecondlevelChar">
    <w:name w:val="GBT_Bullets (second level) Char"/>
    <w:basedOn w:val="Standardstycketeckensnitt"/>
    <w:link w:val="GBTBulletssecondlevel"/>
    <w:uiPriority w:val="4"/>
    <w:rsid w:val="00825071"/>
    <w:rPr>
      <w:rFonts w:ascii="Arial" w:eastAsia="Times New Roman" w:hAnsi="Arial" w:cs="Times New Roman"/>
      <w:bCs/>
      <w:color w:val="00175A" w:themeColor="text1"/>
      <w:sz w:val="20"/>
    </w:rPr>
  </w:style>
  <w:style w:type="table" w:styleId="Tabellrutnt">
    <w:name w:val="Table Grid"/>
    <w:basedOn w:val="Normaltabell"/>
    <w:uiPriority w:val="59"/>
    <w:rsid w:val="007A0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BTThirdLevelHeader">
    <w:name w:val="GBT_Third Level Header"/>
    <w:uiPriority w:val="3"/>
    <w:qFormat/>
    <w:rsid w:val="007B6B1F"/>
    <w:pPr>
      <w:spacing w:before="360" w:after="80" w:line="276" w:lineRule="auto"/>
    </w:pPr>
    <w:rPr>
      <w:rFonts w:ascii="Arial" w:eastAsia="Times New Roman" w:hAnsi="Arial" w:cs="Times New Roman"/>
      <w:b/>
      <w:bCs/>
      <w:caps/>
      <w:color w:val="00175A" w:themeColor="text1"/>
      <w:sz w:val="19"/>
    </w:rPr>
  </w:style>
  <w:style w:type="paragraph" w:customStyle="1" w:styleId="GBTSources">
    <w:name w:val="GBT_Sources"/>
    <w:basedOn w:val="GBTBodyText"/>
    <w:link w:val="GBTSourcesChar"/>
    <w:uiPriority w:val="11"/>
    <w:qFormat/>
    <w:rsid w:val="00063BD8"/>
    <w:pPr>
      <w:spacing w:before="120" w:after="120" w:line="240" w:lineRule="auto"/>
    </w:pPr>
    <w:rPr>
      <w:sz w:val="16"/>
      <w:szCs w:val="16"/>
    </w:rPr>
  </w:style>
  <w:style w:type="paragraph" w:customStyle="1" w:styleId="Footercover">
    <w:name w:val="Footer cover"/>
    <w:basedOn w:val="Normal"/>
    <w:uiPriority w:val="99"/>
    <w:semiHidden/>
    <w:rsid w:val="005E3F6D"/>
    <w:pPr>
      <w:tabs>
        <w:tab w:val="center" w:pos="4680"/>
        <w:tab w:val="right" w:pos="9360"/>
      </w:tabs>
      <w:spacing w:after="120" w:line="240" w:lineRule="auto"/>
    </w:pPr>
    <w:rPr>
      <w:rFonts w:ascii="Arial" w:hAnsi="Arial"/>
      <w:caps/>
      <w:color w:val="FFFFFF" w:themeColor="background1"/>
      <w:sz w:val="16"/>
      <w:szCs w:val="20"/>
      <w:lang w:val="en-GB"/>
    </w:rPr>
  </w:style>
  <w:style w:type="paragraph" w:customStyle="1" w:styleId="Bodycopy">
    <w:name w:val="Body copy"/>
    <w:basedOn w:val="Normal"/>
    <w:link w:val="BodycopyChar"/>
    <w:uiPriority w:val="99"/>
    <w:semiHidden/>
    <w:rsid w:val="00E35A2B"/>
    <w:pPr>
      <w:autoSpaceDE w:val="0"/>
      <w:autoSpaceDN w:val="0"/>
      <w:spacing w:after="240" w:line="240" w:lineRule="atLeast"/>
    </w:pPr>
    <w:rPr>
      <w:rFonts w:ascii="Frutiger Next Pro Light" w:hAnsi="Frutiger Next Pro Light" w:cs="Times New Roman"/>
      <w:color w:val="000000"/>
      <w:sz w:val="17"/>
      <w:szCs w:val="17"/>
    </w:rPr>
  </w:style>
  <w:style w:type="character" w:customStyle="1" w:styleId="GBTBodyTextChar">
    <w:name w:val="GBT_Body Text Char"/>
    <w:basedOn w:val="Standardstycketeckensnitt"/>
    <w:link w:val="GBTBodyText"/>
    <w:uiPriority w:val="3"/>
    <w:rsid w:val="00825071"/>
    <w:rPr>
      <w:rFonts w:ascii="Arial" w:eastAsia="Times New Roman" w:hAnsi="Arial" w:cs="Times New Roman"/>
      <w:bCs/>
      <w:color w:val="00175A" w:themeColor="text1"/>
      <w:sz w:val="20"/>
    </w:rPr>
  </w:style>
  <w:style w:type="character" w:customStyle="1" w:styleId="GBTSourcesChar">
    <w:name w:val="GBT_Sources Char"/>
    <w:basedOn w:val="GBTBodyTextChar"/>
    <w:link w:val="GBTSources"/>
    <w:uiPriority w:val="11"/>
    <w:rsid w:val="00C35B86"/>
    <w:rPr>
      <w:rFonts w:ascii="Arial" w:eastAsia="Times New Roman" w:hAnsi="Arial" w:cs="Times New Roman"/>
      <w:bCs/>
      <w:color w:val="00175A" w:themeColor="text1"/>
      <w:sz w:val="16"/>
      <w:szCs w:val="1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A6106D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6106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6106D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A6106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6106D"/>
    <w:rPr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A6106D"/>
    <w:rPr>
      <w:vertAlign w:val="superscript"/>
    </w:rPr>
  </w:style>
  <w:style w:type="character" w:customStyle="1" w:styleId="Rubrik1Char">
    <w:name w:val="Rubrik 1 Char"/>
    <w:basedOn w:val="Standardstycketeckensnitt"/>
    <w:link w:val="Rubrik1"/>
    <w:uiPriority w:val="9"/>
    <w:semiHidden/>
    <w:rsid w:val="00C35B86"/>
    <w:rPr>
      <w:rFonts w:asciiTheme="majorHAnsi" w:eastAsiaTheme="majorEastAsia" w:hAnsiTheme="majorHAnsi" w:cstheme="majorBidi"/>
      <w:b/>
      <w:bCs/>
      <w:color w:val="00529B" w:themeColor="accent1" w:themeShade="BF"/>
      <w:sz w:val="28"/>
      <w:szCs w:val="28"/>
    </w:rPr>
  </w:style>
  <w:style w:type="paragraph" w:customStyle="1" w:styleId="GBTOutcomeBodycopy">
    <w:name w:val="GBT_Outcome_Bodycopy"/>
    <w:basedOn w:val="Normal"/>
    <w:link w:val="GBTOutcomeBodycopyChar"/>
    <w:uiPriority w:val="7"/>
    <w:qFormat/>
    <w:rsid w:val="00BA1294"/>
    <w:pPr>
      <w:spacing w:before="60" w:after="240" w:line="280" w:lineRule="exact"/>
      <w:ind w:right="302"/>
    </w:pPr>
    <w:rPr>
      <w:rFonts w:ascii="Arial" w:eastAsia="Times New Roman" w:hAnsi="Arial" w:cs="Times New Roman"/>
      <w:bCs/>
      <w:color w:val="006FCF" w:themeColor="accent1"/>
      <w:sz w:val="20"/>
    </w:rPr>
  </w:style>
  <w:style w:type="character" w:customStyle="1" w:styleId="GBTOutcomeBodycopyChar">
    <w:name w:val="GBT_Outcome_Bodycopy Char"/>
    <w:basedOn w:val="Standardstycketeckensnitt"/>
    <w:link w:val="GBTOutcomeBodycopy"/>
    <w:uiPriority w:val="7"/>
    <w:rsid w:val="00BA1294"/>
    <w:rPr>
      <w:rFonts w:ascii="Arial" w:eastAsia="Times New Roman" w:hAnsi="Arial" w:cs="Times New Roman"/>
      <w:bCs/>
      <w:color w:val="006FCF" w:themeColor="accent1"/>
      <w:sz w:val="20"/>
    </w:rPr>
  </w:style>
  <w:style w:type="paragraph" w:customStyle="1" w:styleId="GBTOutcomeHeader">
    <w:name w:val="GBT_Outcome_Header"/>
    <w:basedOn w:val="Normal"/>
    <w:link w:val="GBTOutcomeHeaderChar"/>
    <w:uiPriority w:val="6"/>
    <w:qFormat/>
    <w:rsid w:val="00BA1294"/>
    <w:pPr>
      <w:spacing w:before="80" w:after="80" w:line="276" w:lineRule="auto"/>
    </w:pPr>
    <w:rPr>
      <w:rFonts w:ascii="Arial" w:eastAsia="Times New Roman" w:hAnsi="Arial" w:cs="Times New Roman"/>
      <w:b/>
      <w:bCs/>
      <w:color w:val="006FCF" w:themeColor="text2"/>
      <w:sz w:val="24"/>
    </w:rPr>
  </w:style>
  <w:style w:type="character" w:customStyle="1" w:styleId="GBTOutcomeHeaderChar">
    <w:name w:val="GBT_Outcome_Header Char"/>
    <w:basedOn w:val="Standardstycketeckensnitt"/>
    <w:link w:val="GBTOutcomeHeader"/>
    <w:uiPriority w:val="6"/>
    <w:rsid w:val="00BA1294"/>
    <w:rPr>
      <w:rFonts w:ascii="Arial" w:eastAsia="Times New Roman" w:hAnsi="Arial" w:cs="Times New Roman"/>
      <w:b/>
      <w:bCs/>
      <w:color w:val="006FCF" w:themeColor="text2"/>
      <w:sz w:val="24"/>
    </w:rPr>
  </w:style>
  <w:style w:type="paragraph" w:customStyle="1" w:styleId="GBTQuestion">
    <w:name w:val="GBT_Question"/>
    <w:basedOn w:val="Bodycopy"/>
    <w:link w:val="GBTQuestionChar"/>
    <w:uiPriority w:val="8"/>
    <w:qFormat/>
    <w:rsid w:val="00104049"/>
    <w:pPr>
      <w:spacing w:before="270" w:after="90"/>
    </w:pPr>
    <w:rPr>
      <w:rFonts w:ascii="Arial" w:hAnsi="Arial" w:cs="Arial"/>
      <w:color w:val="00175A" w:themeColor="text1"/>
      <w:sz w:val="22"/>
      <w:szCs w:val="22"/>
    </w:rPr>
  </w:style>
  <w:style w:type="character" w:customStyle="1" w:styleId="GBTFootnoteChar">
    <w:name w:val="GBT_Footnote Char"/>
    <w:basedOn w:val="Standardstycketeckensnitt"/>
    <w:link w:val="GBTFootnote"/>
    <w:uiPriority w:val="12"/>
    <w:rsid w:val="00731B1F"/>
    <w:rPr>
      <w:rFonts w:ascii="Arial" w:eastAsia="Calibri" w:hAnsi="Arial" w:cs="Times New Roman"/>
      <w:color w:val="00175A" w:themeColor="text1"/>
      <w:sz w:val="18"/>
      <w:lang w:val="pt-BR"/>
    </w:rPr>
  </w:style>
  <w:style w:type="paragraph" w:customStyle="1" w:styleId="GBTAnswer">
    <w:name w:val="GBT_Answer"/>
    <w:basedOn w:val="Bodycopy"/>
    <w:link w:val="GBTAnswerChar"/>
    <w:uiPriority w:val="9"/>
    <w:qFormat/>
    <w:rsid w:val="00BA1294"/>
    <w:pPr>
      <w:spacing w:after="90"/>
    </w:pPr>
    <w:rPr>
      <w:rFonts w:ascii="Arial" w:hAnsi="Arial" w:cs="Arial"/>
      <w:color w:val="00175A" w:themeColor="text1"/>
      <w:sz w:val="19"/>
      <w:szCs w:val="19"/>
    </w:rPr>
  </w:style>
  <w:style w:type="character" w:customStyle="1" w:styleId="BodycopyChar">
    <w:name w:val="Body copy Char"/>
    <w:basedOn w:val="Standardstycketeckensnitt"/>
    <w:link w:val="Bodycopy"/>
    <w:uiPriority w:val="99"/>
    <w:semiHidden/>
    <w:rsid w:val="00C35B86"/>
    <w:rPr>
      <w:rFonts w:ascii="Frutiger Next Pro Light" w:hAnsi="Frutiger Next Pro Light" w:cs="Times New Roman"/>
      <w:color w:val="000000"/>
      <w:sz w:val="17"/>
      <w:szCs w:val="17"/>
    </w:rPr>
  </w:style>
  <w:style w:type="character" w:customStyle="1" w:styleId="GBTQuestionChar">
    <w:name w:val="GBT_Question Char"/>
    <w:basedOn w:val="BodycopyChar"/>
    <w:link w:val="GBTQuestion"/>
    <w:uiPriority w:val="8"/>
    <w:rsid w:val="00104049"/>
    <w:rPr>
      <w:rFonts w:ascii="Arial" w:hAnsi="Arial" w:cs="Arial"/>
      <w:color w:val="00175A" w:themeColor="text1"/>
      <w:sz w:val="17"/>
      <w:szCs w:val="17"/>
    </w:rPr>
  </w:style>
  <w:style w:type="character" w:customStyle="1" w:styleId="GBTAnswerChar">
    <w:name w:val="GBT_Answer Char"/>
    <w:basedOn w:val="BodycopyChar"/>
    <w:link w:val="GBTAnswer"/>
    <w:uiPriority w:val="9"/>
    <w:rsid w:val="00BA1294"/>
    <w:rPr>
      <w:rFonts w:ascii="Arial" w:hAnsi="Arial" w:cs="Arial"/>
      <w:color w:val="00175A" w:themeColor="text1"/>
      <w:sz w:val="19"/>
      <w:szCs w:val="19"/>
    </w:rPr>
  </w:style>
  <w:style w:type="character" w:styleId="Nmn">
    <w:name w:val="Mention"/>
    <w:basedOn w:val="Standardstycketeckensnitt"/>
    <w:uiPriority w:val="99"/>
    <w:semiHidden/>
    <w:unhideWhenUsed/>
    <w:rsid w:val="00BA1294"/>
    <w:rPr>
      <w:color w:val="2B579A"/>
      <w:shd w:val="clear" w:color="auto" w:fill="E6E6E6"/>
    </w:rPr>
  </w:style>
  <w:style w:type="paragraph" w:customStyle="1" w:styleId="Default">
    <w:name w:val="Default"/>
    <w:rsid w:val="00044A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v-SE"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044AF7"/>
    <w:rPr>
      <w:color w:val="605E5C"/>
      <w:shd w:val="clear" w:color="auto" w:fill="E1DFDD"/>
    </w:rPr>
  </w:style>
  <w:style w:type="paragraph" w:customStyle="1" w:styleId="Question">
    <w:name w:val="Question"/>
    <w:basedOn w:val="Normal"/>
    <w:rsid w:val="00044AF7"/>
    <w:pPr>
      <w:spacing w:after="57" w:line="240" w:lineRule="exact"/>
    </w:pPr>
    <w:rPr>
      <w:rFonts w:ascii="Arial" w:eastAsia="Times New Roman" w:hAnsi="Arial" w:cs="Times New Roman"/>
      <w:color w:val="008080"/>
      <w:spacing w:val="-10"/>
      <w:sz w:val="24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5264CC"/>
    <w:rPr>
      <w:color w:val="888B8D" w:themeColor="followedHyperlink"/>
      <w:u w:val="single"/>
    </w:rPr>
  </w:style>
  <w:style w:type="paragraph" w:customStyle="1" w:styleId="paragraph">
    <w:name w:val="paragraph"/>
    <w:basedOn w:val="Normal"/>
    <w:rsid w:val="00005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zh-CN"/>
    </w:rPr>
  </w:style>
  <w:style w:type="character" w:customStyle="1" w:styleId="normaltextrun">
    <w:name w:val="normaltextrun"/>
    <w:basedOn w:val="Standardstycketeckensnitt"/>
    <w:rsid w:val="0000563E"/>
  </w:style>
  <w:style w:type="character" w:customStyle="1" w:styleId="eop">
    <w:name w:val="eop"/>
    <w:basedOn w:val="Standardstycketeckensnitt"/>
    <w:rsid w:val="0000563E"/>
  </w:style>
  <w:style w:type="paragraph" w:styleId="Liststycke">
    <w:name w:val="List Paragraph"/>
    <w:basedOn w:val="Normal"/>
    <w:uiPriority w:val="34"/>
    <w:qFormat/>
    <w:rsid w:val="00AF6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4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2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76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8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945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39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61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4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4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2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ravelvitals.amexgbt.com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explorer.amexglobalbusinesstravel.com/Neo-Information-Hub_Quick-Guide.html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kjell-ove.lindgren@ki.s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explorer.amexglobalbusinesstravel.com/rs/346-POJ-129/images/Neo%20QuickGuide%20for%20Travelers%2019.2%20EN%20FINAL%20UPDATED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.mykds.com/gbt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gbt.infopoint.intelliguide.com/acces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gbt.infopoint.intelliguide.com/traveler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vibe\AppData\Local\Microsoft\Windows\Temporary%20Internet%20Files\Content.IE5\JAE1TTNP\GBT_Standard_Letter.dotx" TargetMode="External"/></Relationships>
</file>

<file path=word/theme/theme1.xml><?xml version="1.0" encoding="utf-8"?>
<a:theme xmlns:a="http://schemas.openxmlformats.org/drawingml/2006/main" name="Office Theme">
  <a:themeElements>
    <a:clrScheme name="Brand Training">
      <a:dk1>
        <a:srgbClr val="00175A"/>
      </a:dk1>
      <a:lt1>
        <a:sysClr val="window" lastClr="FFFFFF"/>
      </a:lt1>
      <a:dk2>
        <a:srgbClr val="006FCF"/>
      </a:dk2>
      <a:lt2>
        <a:srgbClr val="D9D9D6"/>
      </a:lt2>
      <a:accent1>
        <a:srgbClr val="006FCF"/>
      </a:accent1>
      <a:accent2>
        <a:srgbClr val="00175A"/>
      </a:accent2>
      <a:accent3>
        <a:srgbClr val="A7A8AA"/>
      </a:accent3>
      <a:accent4>
        <a:srgbClr val="D0D0CE"/>
      </a:accent4>
      <a:accent5>
        <a:srgbClr val="53565A"/>
      </a:accent5>
      <a:accent6>
        <a:srgbClr val="888B8D"/>
      </a:accent6>
      <a:hlink>
        <a:srgbClr val="4D4F53"/>
      </a:hlink>
      <a:folHlink>
        <a:srgbClr val="888B8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BF2ED71F1BB41B9DD5ABC40BC8A67" ma:contentTypeVersion="19" ma:contentTypeDescription="Create a new document." ma:contentTypeScope="" ma:versionID="cb2943b8955e1304894a67d94685afd3">
  <xsd:schema xmlns:xsd="http://www.w3.org/2001/XMLSchema" xmlns:xs="http://www.w3.org/2001/XMLSchema" xmlns:p="http://schemas.microsoft.com/office/2006/metadata/properties" xmlns:ns2="6c1084b4-d011-47c7-8b80-2beafb1f00f3" xmlns:ns3="4a699a97-b052-441e-bf46-b0e7e15fee4c" targetNamespace="http://schemas.microsoft.com/office/2006/metadata/properties" ma:root="true" ma:fieldsID="9f30025cc75772709fca3c73bbb79a99" ns2:_="" ns3:_="">
    <xsd:import namespace="6c1084b4-d011-47c7-8b80-2beafb1f00f3"/>
    <xsd:import namespace="4a699a97-b052-441e-bf46-b0e7e15fe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ModernAudienceTargetUserField" minOccurs="0"/>
                <xsd:element ref="ns2:_ModernAudienceAadObjectIds" minOccurs="0"/>
                <xsd:element ref="ns2:MediaServiceDateTaken" minOccurs="0"/>
                <xsd:element ref="ns2:MediaLengthInSeconds" minOccurs="0"/>
                <xsd:element ref="ns2:Explan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084b4-d011-47c7-8b80-2beafb1f0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ModernAudienceTargetUserField" ma:index="16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7" nillable="true" ma:displayName="AudienceIds" ma:list="{240761ef-bc5d-413d-9446-10f4aa06ec2d}" ma:internalName="_ModernAudienceAadObjectIds" ma:readOnly="true" ma:showField="_AadObjectIdForUser" ma:web="4a699a97-b052-441e-bf46-b0e7e15fe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Explanation" ma:index="20" nillable="true" ma:displayName="Explanation" ma:format="Dropdown" ma:internalName="Explanation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b2d64c8-72ab-4e2c-b317-bd4f8cd030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99a97-b052-441e-bf46-b0e7e15fee4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c13284c-1575-446b-9aab-dab8e0c655be}" ma:internalName="TaxCatchAll" ma:showField="CatchAllData" ma:web="4a699a97-b052-441e-bf46-b0e7e15fe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Placeholder1</b:Tag>
    <b:SourceType>Book</b:SourceType>
    <b:Guid>{444E2A05-F4BA-4923-8498-AF8298AFF2B6}</b:Guid>
    <b:RefOrder>1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ModernAudienceTargetUserField xmlns="6c1084b4-d011-47c7-8b80-2beafb1f00f3">
      <UserInfo>
        <DisplayName/>
        <AccountId xsi:nil="true"/>
        <AccountType/>
      </UserInfo>
    </_ModernAudienceTargetUserField>
    <_Flow_SignoffStatus xmlns="6c1084b4-d011-47c7-8b80-2beafb1f00f3" xsi:nil="true"/>
    <lcf76f155ced4ddcb4097134ff3c332f xmlns="6c1084b4-d011-47c7-8b80-2beafb1f00f3">
      <Terms xmlns="http://schemas.microsoft.com/office/infopath/2007/PartnerControls"/>
    </lcf76f155ced4ddcb4097134ff3c332f>
    <Explanation xmlns="6c1084b4-d011-47c7-8b80-2beafb1f00f3" xsi:nil="true"/>
    <TaxCatchAll xmlns="4a699a97-b052-441e-bf46-b0e7e15fee4c" xsi:nil="true"/>
  </documentManagement>
</p:properties>
</file>

<file path=customXml/itemProps1.xml><?xml version="1.0" encoding="utf-8"?>
<ds:datastoreItem xmlns:ds="http://schemas.openxmlformats.org/officeDocument/2006/customXml" ds:itemID="{F707F43C-3787-4A96-A1BF-18AB7978D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084b4-d011-47c7-8b80-2beafb1f00f3"/>
    <ds:schemaRef ds:uri="4a699a97-b052-441e-bf46-b0e7e15fe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0889AD-D89D-437E-8801-373ECE4D2B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ECCD0-9E6A-4FDE-A187-F1353D4492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858532-3827-4CA3-95F7-806D8AD45B8E}">
  <ds:schemaRefs>
    <ds:schemaRef ds:uri="http://schemas.microsoft.com/office/2006/metadata/properties"/>
    <ds:schemaRef ds:uri="http://schemas.microsoft.com/office/infopath/2007/PartnerControls"/>
    <ds:schemaRef ds:uri="6c1084b4-d011-47c7-8b80-2beafb1f00f3"/>
    <ds:schemaRef ds:uri="4a699a97-b052-441e-bf46-b0e7e15fee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GBT_Standard_Letter</Template>
  <TotalTime>1</TotalTime>
  <Pages>3</Pages>
  <Words>1233</Words>
  <Characters>6538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GBT Standard Document Template, Letter</vt:lpstr>
    </vt:vector>
  </TitlesOfParts>
  <Company>American Express</Company>
  <LinksUpToDate>false</LinksUpToDate>
  <CharactersWithSpaces>7756</CharactersWithSpaces>
  <SharedDoc>false</SharedDoc>
  <HLinks>
    <vt:vector size="48" baseType="variant">
      <vt:variant>
        <vt:i4>6160487</vt:i4>
      </vt:variant>
      <vt:variant>
        <vt:i4>21</vt:i4>
      </vt:variant>
      <vt:variant>
        <vt:i4>0</vt:i4>
      </vt:variant>
      <vt:variant>
        <vt:i4>5</vt:i4>
      </vt:variant>
      <vt:variant>
        <vt:lpwstr>https://explorer.amexglobalbusinesstravel.com/Neo-Information-Hub_Quick-Guide.html</vt:lpwstr>
      </vt:variant>
      <vt:variant>
        <vt:lpwstr/>
      </vt:variant>
      <vt:variant>
        <vt:i4>3407974</vt:i4>
      </vt:variant>
      <vt:variant>
        <vt:i4>18</vt:i4>
      </vt:variant>
      <vt:variant>
        <vt:i4>0</vt:i4>
      </vt:variant>
      <vt:variant>
        <vt:i4>5</vt:i4>
      </vt:variant>
      <vt:variant>
        <vt:lpwstr>https://explorer.amexglobalbusinesstravel.com/rs/346-POJ-129/images/Neo QuickGuide for Travelers 19.2 EN FINAL UPDATED.pdf</vt:lpwstr>
      </vt:variant>
      <vt:variant>
        <vt:lpwstr/>
      </vt:variant>
      <vt:variant>
        <vt:i4>1835064</vt:i4>
      </vt:variant>
      <vt:variant>
        <vt:i4>15</vt:i4>
      </vt:variant>
      <vt:variant>
        <vt:i4>0</vt:i4>
      </vt:variant>
      <vt:variant>
        <vt:i4>5</vt:i4>
      </vt:variant>
      <vt:variant>
        <vt:lpwstr>https://explorer.amexglobalbusinesstravel.com/Neo-Information-Hub_Training-Videos.html</vt:lpwstr>
      </vt:variant>
      <vt:variant>
        <vt:lpwstr/>
      </vt:variant>
      <vt:variant>
        <vt:i4>4718616</vt:i4>
      </vt:variant>
      <vt:variant>
        <vt:i4>12</vt:i4>
      </vt:variant>
      <vt:variant>
        <vt:i4>0</vt:i4>
      </vt:variant>
      <vt:variant>
        <vt:i4>5</vt:i4>
      </vt:variant>
      <vt:variant>
        <vt:lpwstr>http://gbt.infopoint.intelliguide.com/access</vt:lpwstr>
      </vt:variant>
      <vt:variant>
        <vt:lpwstr/>
      </vt:variant>
      <vt:variant>
        <vt:i4>2556028</vt:i4>
      </vt:variant>
      <vt:variant>
        <vt:i4>9</vt:i4>
      </vt:variant>
      <vt:variant>
        <vt:i4>0</vt:i4>
      </vt:variant>
      <vt:variant>
        <vt:i4>5</vt:i4>
      </vt:variant>
      <vt:variant>
        <vt:lpwstr>http://gbt.infopoint.intelliguide.com/traveler</vt:lpwstr>
      </vt:variant>
      <vt:variant>
        <vt:lpwstr/>
      </vt:variant>
      <vt:variant>
        <vt:i4>7798869</vt:i4>
      </vt:variant>
      <vt:variant>
        <vt:i4>6</vt:i4>
      </vt:variant>
      <vt:variant>
        <vt:i4>0</vt:i4>
      </vt:variant>
      <vt:variant>
        <vt:i4>5</vt:i4>
      </vt:variant>
      <vt:variant>
        <vt:lpwstr>mailto:nordic.e-invoicesupport@amexgbt.com</vt:lpwstr>
      </vt:variant>
      <vt:variant>
        <vt:lpwstr/>
      </vt:variant>
      <vt:variant>
        <vt:i4>1769542</vt:i4>
      </vt:variant>
      <vt:variant>
        <vt:i4>3</vt:i4>
      </vt:variant>
      <vt:variant>
        <vt:i4>0</vt:i4>
      </vt:variant>
      <vt:variant>
        <vt:i4>5</vt:i4>
      </vt:variant>
      <vt:variant>
        <vt:lpwstr>https://travelvitals.amexgbt.com/</vt:lpwstr>
      </vt:variant>
      <vt:variant>
        <vt:lpwstr/>
      </vt:variant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https://w.mykds.com/gbt3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GBT Standard Document Template, Letter</dc:title>
  <dc:subject/>
  <dc:creator>Lundell, Birgit</dc:creator>
  <cp:keywords/>
  <cp:lastModifiedBy>Anne-Marie Windahl</cp:lastModifiedBy>
  <cp:revision>2</cp:revision>
  <dcterms:created xsi:type="dcterms:W3CDTF">2022-11-28T08:10:00Z</dcterms:created>
  <dcterms:modified xsi:type="dcterms:W3CDTF">2022-11-28T08:10:00Z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XPAuthor">
    <vt:lpwstr>Aaron Gaines</vt:lpwstr>
  </property>
  <property fmtid="{D5CDD505-2E9C-101B-9397-08002B2CF9AE}" pid="3" name="AXPDataClassification">
    <vt:lpwstr>AXP Public</vt:lpwstr>
  </property>
  <property fmtid="{D5CDD505-2E9C-101B-9397-08002B2CF9AE}" pid="4" name="AXPDataClassificationForSearch">
    <vt:lpwstr>AXPPublic_UniqueSearchString</vt:lpwstr>
  </property>
  <property fmtid="{D5CDD505-2E9C-101B-9397-08002B2CF9AE}" pid="5" name="ContentTypeId">
    <vt:lpwstr>0x010100FE3BF2ED71F1BB41B9DD5ABC40BC8A67</vt:lpwstr>
  </property>
  <property fmtid="{D5CDD505-2E9C-101B-9397-08002B2CF9AE}" pid="6" name="TitusGUID">
    <vt:lpwstr>902f3263-70c8-4d91-8a13-88a0c0548939</vt:lpwstr>
  </property>
  <property fmtid="{D5CDD505-2E9C-101B-9397-08002B2CF9AE}" pid="7" name="GBTAuthor">
    <vt:lpwstr>Park, Pearl</vt:lpwstr>
  </property>
  <property fmtid="{D5CDD505-2E9C-101B-9397-08002B2CF9AE}" pid="8" name="GBTDataClassification">
    <vt:lpwstr>GBT Restricted</vt:lpwstr>
  </property>
  <property fmtid="{D5CDD505-2E9C-101B-9397-08002B2CF9AE}" pid="9" name="Classification">
    <vt:lpwstr>Restricted</vt:lpwstr>
  </property>
  <property fmtid="{D5CDD505-2E9C-101B-9397-08002B2CF9AE}" pid="10" name="LegacyAXPDataClassification">
    <vt:lpwstr/>
  </property>
  <property fmtid="{D5CDD505-2E9C-101B-9397-08002B2CF9AE}" pid="11" name="UserAssignedClassification">
    <vt:lpwstr>Public</vt:lpwstr>
  </property>
  <property fmtid="{D5CDD505-2E9C-101B-9397-08002B2CF9AE}" pid="12" name="MediaServiceImageTags">
    <vt:lpwstr/>
  </property>
</Properties>
</file>