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B125" w14:textId="44D2E4F1" w:rsidR="000F1418" w:rsidRPr="00536763" w:rsidRDefault="00536763" w:rsidP="25CAD72F">
      <w:pPr>
        <w:pStyle w:val="Heading1"/>
        <w:rPr>
          <w:rFonts w:ascii="DM Sans" w:hAnsi="DM Sans"/>
          <w:b/>
          <w:bCs/>
          <w:color w:val="4F0433"/>
          <w:lang w:val="en"/>
        </w:rPr>
      </w:pPr>
      <w:r w:rsidRPr="00536763">
        <w:rPr>
          <w:rFonts w:ascii="DM Sans" w:hAnsi="DM Sans" w:cs="Times New Roman"/>
          <w:b/>
          <w:bCs/>
          <w:noProof/>
          <w:color w:val="4F0433"/>
          <w:lang w:val="en-GB"/>
        </w:rPr>
        <w:drawing>
          <wp:anchor distT="0" distB="0" distL="114300" distR="114300" simplePos="0" relativeHeight="251659264" behindDoc="0" locked="0" layoutInCell="1" allowOverlap="1" wp14:anchorId="69A5D068" wp14:editId="0E21BC0E">
            <wp:simplePos x="0" y="0"/>
            <wp:positionH relativeFrom="margin">
              <wp:posOffset>4752975</wp:posOffset>
            </wp:positionH>
            <wp:positionV relativeFrom="paragraph">
              <wp:posOffset>-666750</wp:posOffset>
            </wp:positionV>
            <wp:extent cx="1447800" cy="723546"/>
            <wp:effectExtent l="0" t="0" r="0" b="0"/>
            <wp:wrapNone/>
            <wp:docPr id="76332913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2913" name="Picture 1" descr="A logo with text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5E" w:rsidRPr="00536763">
        <w:rPr>
          <w:rFonts w:ascii="DM Sans" w:hAnsi="DM Sans"/>
          <w:b/>
          <w:bCs/>
          <w:color w:val="4F0433"/>
          <w:lang w:val="en"/>
        </w:rPr>
        <w:t xml:space="preserve">Checklist </w:t>
      </w:r>
      <w:r w:rsidR="0033516E" w:rsidRPr="00536763">
        <w:rPr>
          <w:rFonts w:ascii="DM Sans" w:hAnsi="DM Sans"/>
          <w:b/>
          <w:bCs/>
          <w:color w:val="4F0433"/>
          <w:lang w:val="en"/>
        </w:rPr>
        <w:t xml:space="preserve">for </w:t>
      </w:r>
      <w:r w:rsidR="44449452" w:rsidRPr="00536763">
        <w:rPr>
          <w:rFonts w:ascii="DM Sans" w:hAnsi="DM Sans"/>
          <w:b/>
          <w:bCs/>
          <w:color w:val="4F0433"/>
          <w:lang w:val="en"/>
        </w:rPr>
        <w:t xml:space="preserve">PI:s regarding </w:t>
      </w:r>
      <w:r w:rsidR="00A6465E" w:rsidRPr="00536763">
        <w:rPr>
          <w:rFonts w:ascii="DM Sans" w:hAnsi="DM Sans"/>
          <w:b/>
          <w:bCs/>
          <w:color w:val="4F0433"/>
          <w:lang w:val="en"/>
        </w:rPr>
        <w:t xml:space="preserve">pregnant and </w:t>
      </w:r>
      <w:r w:rsidR="0033516E" w:rsidRPr="00536763">
        <w:rPr>
          <w:rFonts w:ascii="DM Sans" w:hAnsi="DM Sans"/>
          <w:b/>
          <w:bCs/>
          <w:color w:val="4F0433"/>
          <w:lang w:val="en"/>
        </w:rPr>
        <w:t>breastfeeding</w:t>
      </w:r>
      <w:r w:rsidR="00A6465E" w:rsidRPr="00536763">
        <w:rPr>
          <w:rFonts w:ascii="DM Sans" w:hAnsi="DM Sans"/>
          <w:b/>
          <w:bCs/>
          <w:color w:val="4F0433"/>
          <w:lang w:val="en"/>
        </w:rPr>
        <w:t xml:space="preserve"> employees</w:t>
      </w:r>
      <w:r w:rsidR="17F311FB" w:rsidRPr="00536763">
        <w:rPr>
          <w:rFonts w:ascii="DM Sans" w:hAnsi="DM Sans"/>
          <w:b/>
          <w:bCs/>
          <w:color w:val="4F0433"/>
          <w:lang w:val="en"/>
        </w:rPr>
        <w:t xml:space="preserve"> and students</w:t>
      </w:r>
      <w:r w:rsidR="0033516E" w:rsidRPr="00536763">
        <w:rPr>
          <w:rFonts w:ascii="DM Sans" w:hAnsi="DM Sans"/>
          <w:b/>
          <w:bCs/>
          <w:color w:val="4F0433"/>
          <w:lang w:val="en"/>
        </w:rPr>
        <w:t xml:space="preserve"> </w:t>
      </w:r>
    </w:p>
    <w:p w14:paraId="05E95706" w14:textId="755AEFD2" w:rsidR="000F1418" w:rsidRPr="00536763" w:rsidRDefault="000F1418">
      <w:pPr>
        <w:rPr>
          <w:rFonts w:ascii="DM Sans" w:hAnsi="DM Sans"/>
          <w:lang w:val="en-US"/>
        </w:rPr>
      </w:pPr>
    </w:p>
    <w:p w14:paraId="3CAF2EDF" w14:textId="639FB1C5" w:rsidR="000F1418" w:rsidRPr="00536763" w:rsidRDefault="000F1418" w:rsidP="000F1418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 xml:space="preserve">Inform when introducing </w:t>
      </w:r>
      <w:r w:rsidR="0033516E" w:rsidRPr="00536763">
        <w:rPr>
          <w:rFonts w:ascii="DM Sans" w:hAnsi="DM Sans"/>
          <w:sz w:val="24"/>
          <w:szCs w:val="24"/>
          <w:lang w:val="en"/>
        </w:rPr>
        <w:t xml:space="preserve">an employee </w:t>
      </w:r>
      <w:r w:rsidRPr="00536763">
        <w:rPr>
          <w:rFonts w:ascii="DM Sans" w:hAnsi="DM Sans"/>
          <w:sz w:val="24"/>
          <w:szCs w:val="24"/>
          <w:lang w:val="en"/>
        </w:rPr>
        <w:t>to the workplace that there are risks</w:t>
      </w:r>
      <w:r w:rsidR="0033516E" w:rsidRPr="00536763">
        <w:rPr>
          <w:rFonts w:ascii="DM Sans" w:hAnsi="DM Sans"/>
          <w:sz w:val="24"/>
          <w:szCs w:val="24"/>
          <w:lang w:val="en"/>
        </w:rPr>
        <w:t xml:space="preserve"> related to work environmental factors and pregnancy. </w:t>
      </w:r>
      <w:r w:rsidRPr="00536763">
        <w:rPr>
          <w:rFonts w:ascii="DM Sans" w:hAnsi="DM Sans"/>
          <w:sz w:val="24"/>
          <w:szCs w:val="24"/>
          <w:lang w:val="en"/>
        </w:rPr>
        <w:t xml:space="preserve">Inform that it is recommended that the employee notifies the employer/safety representative </w:t>
      </w:r>
      <w:r w:rsidR="0033516E" w:rsidRPr="00536763">
        <w:rPr>
          <w:rFonts w:ascii="DM Sans" w:hAnsi="DM Sans"/>
          <w:sz w:val="24"/>
          <w:szCs w:val="24"/>
          <w:lang w:val="en"/>
        </w:rPr>
        <w:t xml:space="preserve">when </w:t>
      </w:r>
      <w:r w:rsidRPr="00536763">
        <w:rPr>
          <w:rFonts w:ascii="DM Sans" w:hAnsi="DM Sans"/>
          <w:sz w:val="24"/>
          <w:szCs w:val="24"/>
          <w:lang w:val="en"/>
        </w:rPr>
        <w:t>pregna</w:t>
      </w:r>
      <w:r w:rsidR="0033516E" w:rsidRPr="00536763">
        <w:rPr>
          <w:rFonts w:ascii="DM Sans" w:hAnsi="DM Sans"/>
          <w:sz w:val="24"/>
          <w:szCs w:val="24"/>
          <w:lang w:val="en"/>
        </w:rPr>
        <w:t>nt</w:t>
      </w:r>
      <w:r w:rsidRPr="00536763">
        <w:rPr>
          <w:rFonts w:ascii="DM Sans" w:hAnsi="DM Sans"/>
          <w:sz w:val="24"/>
          <w:szCs w:val="24"/>
          <w:lang w:val="en"/>
        </w:rPr>
        <w:t xml:space="preserve"> and</w:t>
      </w:r>
      <w:r w:rsidR="0033516E" w:rsidRPr="00536763">
        <w:rPr>
          <w:rFonts w:ascii="DM Sans" w:hAnsi="DM Sans"/>
          <w:sz w:val="24"/>
          <w:szCs w:val="24"/>
          <w:lang w:val="en"/>
        </w:rPr>
        <w:t>/or</w:t>
      </w:r>
      <w:r w:rsidRPr="00536763">
        <w:rPr>
          <w:rFonts w:ascii="DM Sans" w:hAnsi="DM Sans"/>
          <w:sz w:val="24"/>
          <w:szCs w:val="24"/>
          <w:lang w:val="en"/>
        </w:rPr>
        <w:t xml:space="preserve"> breastfeeding </w:t>
      </w:r>
      <w:r w:rsidR="001C1D53" w:rsidRPr="00536763">
        <w:rPr>
          <w:rFonts w:ascii="DM Sans" w:hAnsi="DM Sans"/>
          <w:sz w:val="24"/>
          <w:szCs w:val="24"/>
          <w:lang w:val="en"/>
        </w:rPr>
        <w:t>to</w:t>
      </w:r>
      <w:r w:rsidRPr="00536763">
        <w:rPr>
          <w:rFonts w:ascii="DM Sans" w:hAnsi="DM Sans"/>
          <w:sz w:val="24"/>
          <w:szCs w:val="24"/>
          <w:lang w:val="en"/>
        </w:rPr>
        <w:t xml:space="preserve"> </w:t>
      </w:r>
      <w:r w:rsidR="0033516E" w:rsidRPr="00536763">
        <w:rPr>
          <w:rFonts w:ascii="DM Sans" w:hAnsi="DM Sans"/>
          <w:sz w:val="24"/>
          <w:szCs w:val="24"/>
          <w:lang w:val="en"/>
        </w:rPr>
        <w:t>conduct</w:t>
      </w:r>
      <w:r w:rsidRPr="00536763">
        <w:rPr>
          <w:rFonts w:ascii="DM Sans" w:hAnsi="DM Sans"/>
          <w:sz w:val="24"/>
          <w:szCs w:val="24"/>
          <w:lang w:val="en"/>
        </w:rPr>
        <w:t xml:space="preserve"> a risk assessment together with the employer. </w:t>
      </w:r>
      <w:r w:rsidRPr="00536763">
        <w:rPr>
          <w:rFonts w:ascii="DM Sans" w:hAnsi="DM Sans"/>
          <w:sz w:val="24"/>
          <w:szCs w:val="24"/>
          <w:lang w:val="en"/>
        </w:rPr>
        <w:br/>
      </w:r>
    </w:p>
    <w:p w14:paraId="6AA0886B" w14:textId="4AF5D690" w:rsidR="00CF39D0" w:rsidRPr="00536763" w:rsidRDefault="0034455B" w:rsidP="000F1418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 xml:space="preserve">In case of pregnancy or </w:t>
      </w:r>
      <w:r w:rsidR="0033516E" w:rsidRPr="00536763">
        <w:rPr>
          <w:rFonts w:ascii="DM Sans" w:hAnsi="DM Sans"/>
          <w:sz w:val="24"/>
          <w:szCs w:val="24"/>
          <w:lang w:val="en"/>
        </w:rPr>
        <w:t>breast feeding</w:t>
      </w:r>
      <w:r w:rsidRPr="00536763">
        <w:rPr>
          <w:rFonts w:ascii="DM Sans" w:hAnsi="DM Sans"/>
          <w:sz w:val="24"/>
          <w:szCs w:val="24"/>
          <w:lang w:val="en"/>
        </w:rPr>
        <w:t>: Individual risk assessment for the employee should be carried out, the employer is responsible for this</w:t>
      </w:r>
      <w:r w:rsidR="004444C4" w:rsidRPr="00536763">
        <w:rPr>
          <w:rFonts w:ascii="DM Sans" w:hAnsi="DM Sans"/>
          <w:sz w:val="24"/>
          <w:szCs w:val="24"/>
          <w:lang w:val="en"/>
        </w:rPr>
        <w:t xml:space="preserve"> (participants: employee, supervisor/PI/division head, safety representative). </w:t>
      </w:r>
      <w:r w:rsidR="00CF39D0" w:rsidRPr="00536763">
        <w:rPr>
          <w:rFonts w:ascii="DM Sans" w:hAnsi="DM Sans"/>
          <w:sz w:val="24"/>
          <w:szCs w:val="24"/>
          <w:lang w:val="en"/>
        </w:rPr>
        <w:br/>
      </w:r>
    </w:p>
    <w:p w14:paraId="28129B4D" w14:textId="2AD18C61" w:rsidR="000F1418" w:rsidRPr="00536763" w:rsidRDefault="00CF39D0" w:rsidP="000F1418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>Possibly update the risk assessment for solitary work if employee</w:t>
      </w:r>
      <w:r w:rsidR="0033516E" w:rsidRPr="00536763">
        <w:rPr>
          <w:rFonts w:ascii="DM Sans" w:hAnsi="DM Sans"/>
          <w:sz w:val="24"/>
          <w:szCs w:val="24"/>
          <w:lang w:val="en"/>
        </w:rPr>
        <w:t xml:space="preserve"> </w:t>
      </w:r>
      <w:r w:rsidRPr="00536763">
        <w:rPr>
          <w:rFonts w:ascii="DM Sans" w:hAnsi="DM Sans"/>
          <w:sz w:val="24"/>
          <w:szCs w:val="24"/>
          <w:lang w:val="en"/>
        </w:rPr>
        <w:t>perform</w:t>
      </w:r>
      <w:r w:rsidR="0033516E" w:rsidRPr="00536763">
        <w:rPr>
          <w:rFonts w:ascii="DM Sans" w:hAnsi="DM Sans"/>
          <w:sz w:val="24"/>
          <w:szCs w:val="24"/>
          <w:lang w:val="en"/>
        </w:rPr>
        <w:t>s</w:t>
      </w:r>
      <w:r w:rsidRPr="00536763">
        <w:rPr>
          <w:rFonts w:ascii="DM Sans" w:hAnsi="DM Sans"/>
          <w:sz w:val="24"/>
          <w:szCs w:val="24"/>
          <w:lang w:val="en"/>
        </w:rPr>
        <w:t xml:space="preserve"> solitary work.</w:t>
      </w:r>
      <w:r w:rsidR="0034455B" w:rsidRPr="00536763">
        <w:rPr>
          <w:rFonts w:ascii="DM Sans" w:hAnsi="DM Sans"/>
          <w:sz w:val="24"/>
          <w:szCs w:val="24"/>
          <w:lang w:val="en"/>
        </w:rPr>
        <w:br/>
      </w:r>
    </w:p>
    <w:p w14:paraId="46F5FD8A" w14:textId="0D9065FC" w:rsidR="00A6465E" w:rsidRPr="00536763" w:rsidRDefault="00822FAC" w:rsidP="00CF39D0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>Actions</w:t>
      </w:r>
      <w:r w:rsidR="00A6465E" w:rsidRPr="00536763">
        <w:rPr>
          <w:rFonts w:ascii="DM Sans" w:hAnsi="DM Sans"/>
          <w:sz w:val="24"/>
          <w:szCs w:val="24"/>
          <w:lang w:val="en"/>
        </w:rPr>
        <w:t xml:space="preserve"> resulting from the risk assessment</w:t>
      </w:r>
      <w:r w:rsidR="00CF39D0" w:rsidRPr="00536763">
        <w:rPr>
          <w:rFonts w:ascii="DM Sans" w:hAnsi="DM Sans"/>
          <w:sz w:val="24"/>
          <w:szCs w:val="24"/>
          <w:lang w:val="en"/>
        </w:rPr>
        <w:t>s</w:t>
      </w:r>
      <w:r w:rsidR="0033516E" w:rsidRPr="00536763">
        <w:rPr>
          <w:rFonts w:ascii="DM Sans" w:hAnsi="DM Sans"/>
          <w:sz w:val="24"/>
          <w:szCs w:val="24"/>
          <w:lang w:val="en"/>
        </w:rPr>
        <w:t xml:space="preserve"> s</w:t>
      </w:r>
      <w:r w:rsidR="00CF39D0" w:rsidRPr="00536763">
        <w:rPr>
          <w:rFonts w:ascii="DM Sans" w:hAnsi="DM Sans"/>
          <w:sz w:val="24"/>
          <w:szCs w:val="24"/>
          <w:lang w:val="en"/>
        </w:rPr>
        <w:t>hall be taken.</w:t>
      </w:r>
      <w:r w:rsidR="00CD137A" w:rsidRPr="00536763">
        <w:rPr>
          <w:rFonts w:ascii="DM Sans" w:hAnsi="DM Sans"/>
          <w:sz w:val="24"/>
          <w:szCs w:val="24"/>
          <w:lang w:val="en"/>
        </w:rPr>
        <w:br/>
      </w:r>
    </w:p>
    <w:p w14:paraId="2EF2F98B" w14:textId="150F3035" w:rsidR="0034455B" w:rsidRPr="00536763" w:rsidRDefault="00CD137A" w:rsidP="0034455B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 xml:space="preserve">Employees should be informed about the procedures for the </w:t>
      </w:r>
      <w:r w:rsidR="0033516E" w:rsidRPr="00536763">
        <w:rPr>
          <w:rFonts w:ascii="DM Sans" w:hAnsi="DM Sans"/>
          <w:sz w:val="24"/>
          <w:szCs w:val="24"/>
          <w:lang w:val="en"/>
        </w:rPr>
        <w:t>comfort</w:t>
      </w:r>
      <w:r w:rsidRPr="00536763">
        <w:rPr>
          <w:rFonts w:ascii="DM Sans" w:hAnsi="DM Sans"/>
          <w:sz w:val="24"/>
          <w:szCs w:val="24"/>
          <w:lang w:val="en"/>
        </w:rPr>
        <w:t xml:space="preserve"> room as well as about the possibility of using this room. </w:t>
      </w:r>
      <w:r w:rsidR="0034455B" w:rsidRPr="00536763">
        <w:rPr>
          <w:rFonts w:ascii="DM Sans" w:hAnsi="DM Sans"/>
          <w:lang w:val="en-US"/>
        </w:rPr>
        <w:br/>
      </w:r>
    </w:p>
    <w:p w14:paraId="644FBA0A" w14:textId="55970C2C" w:rsidR="00023648" w:rsidRPr="00536763" w:rsidRDefault="00054245" w:rsidP="0034455B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>Give KI's guidelines f</w:t>
      </w:r>
      <w:r w:rsidR="0033516E" w:rsidRPr="00536763">
        <w:rPr>
          <w:rFonts w:ascii="DM Sans" w:hAnsi="DM Sans"/>
          <w:sz w:val="24"/>
          <w:szCs w:val="24"/>
          <w:lang w:val="en"/>
        </w:rPr>
        <w:t>or</w:t>
      </w:r>
      <w:r w:rsidRPr="00536763">
        <w:rPr>
          <w:rFonts w:ascii="DM Sans" w:hAnsi="DM Sans"/>
          <w:sz w:val="24"/>
          <w:szCs w:val="24"/>
          <w:lang w:val="en"/>
        </w:rPr>
        <w:t xml:space="preserve"> pregnant and </w:t>
      </w:r>
      <w:r w:rsidR="001C1D53" w:rsidRPr="00536763">
        <w:rPr>
          <w:rFonts w:ascii="DM Sans" w:hAnsi="DM Sans"/>
          <w:sz w:val="24"/>
          <w:szCs w:val="24"/>
          <w:lang w:val="en"/>
        </w:rPr>
        <w:t>breast-feeding</w:t>
      </w:r>
      <w:r w:rsidRPr="00536763">
        <w:rPr>
          <w:rFonts w:ascii="DM Sans" w:hAnsi="DM Sans"/>
          <w:sz w:val="24"/>
          <w:szCs w:val="24"/>
          <w:lang w:val="en"/>
        </w:rPr>
        <w:t xml:space="preserve"> employees to the employee concerned, the document is called "</w:t>
      </w:r>
      <w:r w:rsidR="005F164F" w:rsidRPr="00536763">
        <w:rPr>
          <w:rFonts w:ascii="DM Sans" w:hAnsi="DM Sans"/>
          <w:sz w:val="24"/>
          <w:szCs w:val="24"/>
          <w:lang w:val="en"/>
        </w:rPr>
        <w:t>Pregnant and nursing</w:t>
      </w:r>
      <w:r w:rsidR="002E5856" w:rsidRPr="00536763">
        <w:rPr>
          <w:rFonts w:ascii="DM Sans" w:hAnsi="DM Sans"/>
          <w:sz w:val="24"/>
          <w:szCs w:val="24"/>
          <w:lang w:val="en"/>
        </w:rPr>
        <w:t xml:space="preserve"> personnel</w:t>
      </w:r>
      <w:r w:rsidR="00023648" w:rsidRPr="00536763">
        <w:rPr>
          <w:rFonts w:ascii="DM Sans" w:hAnsi="DM Sans"/>
          <w:sz w:val="24"/>
          <w:szCs w:val="24"/>
          <w:lang w:val="en"/>
        </w:rPr>
        <w:t xml:space="preserve"> in </w:t>
      </w:r>
      <w:r w:rsidR="002E5856" w:rsidRPr="00536763">
        <w:rPr>
          <w:rFonts w:ascii="DM Sans" w:hAnsi="DM Sans"/>
          <w:sz w:val="24"/>
          <w:szCs w:val="24"/>
          <w:lang w:val="en"/>
        </w:rPr>
        <w:t xml:space="preserve">KI laboratories". </w:t>
      </w:r>
      <w:r w:rsidRPr="00536763">
        <w:rPr>
          <w:rFonts w:ascii="DM Sans" w:hAnsi="DM Sans"/>
          <w:lang w:val="en-US"/>
        </w:rPr>
        <w:br/>
      </w:r>
    </w:p>
    <w:p w14:paraId="767C6B36" w14:textId="1859229F" w:rsidR="00184E41" w:rsidRPr="00536763" w:rsidRDefault="00184E41" w:rsidP="0034455B">
      <w:pPr>
        <w:pStyle w:val="ListParagraph"/>
        <w:numPr>
          <w:ilvl w:val="0"/>
          <w:numId w:val="1"/>
        </w:num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"/>
        </w:rPr>
        <w:t>Continuous follow up</w:t>
      </w:r>
      <w:r w:rsidR="004A0E6F" w:rsidRPr="00536763">
        <w:rPr>
          <w:rFonts w:ascii="DM Sans" w:hAnsi="DM Sans"/>
          <w:sz w:val="24"/>
          <w:szCs w:val="24"/>
          <w:lang w:val="en"/>
        </w:rPr>
        <w:t xml:space="preserve"> of the risk assessment throughout the pregnancy</w:t>
      </w:r>
      <w:r w:rsidR="00E765A3" w:rsidRPr="00536763">
        <w:rPr>
          <w:rFonts w:ascii="DM Sans" w:hAnsi="DM Sans"/>
          <w:sz w:val="24"/>
          <w:szCs w:val="24"/>
          <w:lang w:val="en"/>
        </w:rPr>
        <w:t xml:space="preserve"> and period of breast-feeding.</w:t>
      </w:r>
      <w:r w:rsidR="004A0E6F" w:rsidRPr="00536763">
        <w:rPr>
          <w:rFonts w:ascii="DM Sans" w:hAnsi="DM Sans"/>
          <w:sz w:val="24"/>
          <w:szCs w:val="24"/>
          <w:lang w:val="en"/>
        </w:rPr>
        <w:t xml:space="preserve"> If needed the risk assessment must be </w:t>
      </w:r>
      <w:r w:rsidR="00E765A3" w:rsidRPr="00536763">
        <w:rPr>
          <w:rFonts w:ascii="DM Sans" w:hAnsi="DM Sans"/>
          <w:sz w:val="24"/>
          <w:szCs w:val="24"/>
          <w:lang w:val="en"/>
        </w:rPr>
        <w:t xml:space="preserve">updated with risks and actions continuously. </w:t>
      </w:r>
    </w:p>
    <w:p w14:paraId="037E50A6" w14:textId="77777777" w:rsidR="00A04FB1" w:rsidRPr="00536763" w:rsidRDefault="00A04FB1" w:rsidP="00A04FB1">
      <w:pPr>
        <w:rPr>
          <w:rFonts w:ascii="DM Sans" w:hAnsi="DM Sans"/>
          <w:sz w:val="24"/>
          <w:szCs w:val="24"/>
          <w:lang w:val="en-US"/>
        </w:rPr>
      </w:pPr>
    </w:p>
    <w:p w14:paraId="76E153A0" w14:textId="70A499DD" w:rsidR="00A04FB1" w:rsidRPr="00536763" w:rsidRDefault="00A04FB1" w:rsidP="00A04FB1">
      <w:pPr>
        <w:rPr>
          <w:rFonts w:ascii="DM Sans" w:hAnsi="DM Sans"/>
          <w:sz w:val="24"/>
          <w:szCs w:val="24"/>
          <w:lang w:val="en-US"/>
        </w:rPr>
      </w:pPr>
      <w:r w:rsidRPr="00536763">
        <w:rPr>
          <w:rFonts w:ascii="DM Sans" w:hAnsi="DM Sans"/>
          <w:sz w:val="24"/>
          <w:szCs w:val="24"/>
          <w:lang w:val="en-US"/>
        </w:rPr>
        <w:t xml:space="preserve">The above checklist is a complement to the general KI supporting work environment document regarding </w:t>
      </w:r>
      <w:hyperlink r:id="rId11" w:history="1">
        <w:r w:rsidRPr="00536763">
          <w:rPr>
            <w:rStyle w:val="Hyperlink"/>
            <w:rFonts w:ascii="DM Sans" w:hAnsi="DM Sans"/>
            <w:sz w:val="24"/>
            <w:szCs w:val="24"/>
            <w:lang w:val="en-US"/>
          </w:rPr>
          <w:t>pregnant and nursing personnel in KI laboratories</w:t>
        </w:r>
      </w:hyperlink>
      <w:r w:rsidRPr="00536763">
        <w:rPr>
          <w:rFonts w:ascii="DM Sans" w:hAnsi="DM Sans"/>
          <w:sz w:val="24"/>
          <w:szCs w:val="24"/>
          <w:lang w:val="en-US"/>
        </w:rPr>
        <w:t>.</w:t>
      </w:r>
    </w:p>
    <w:sectPr w:rsidR="00A04FB1" w:rsidRPr="005367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3E5E" w14:textId="77777777" w:rsidR="00536763" w:rsidRDefault="00536763" w:rsidP="00536763">
      <w:pPr>
        <w:spacing w:after="0" w:line="240" w:lineRule="auto"/>
      </w:pPr>
      <w:r>
        <w:separator/>
      </w:r>
    </w:p>
  </w:endnote>
  <w:endnote w:type="continuationSeparator" w:id="0">
    <w:p w14:paraId="62A6B22F" w14:textId="77777777" w:rsidR="00536763" w:rsidRDefault="00536763" w:rsidP="0053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900E" w14:textId="44FFBFD6" w:rsidR="00536763" w:rsidRPr="00536763" w:rsidRDefault="00536763">
    <w:pPr>
      <w:pStyle w:val="Footer"/>
      <w:rPr>
        <w:rFonts w:ascii="DM Sans" w:hAnsi="DM Sans"/>
        <w:sz w:val="18"/>
        <w:szCs w:val="18"/>
        <w:lang w:val="en-US"/>
      </w:rPr>
    </w:pPr>
    <w:r w:rsidRPr="00536763">
      <w:rPr>
        <w:rFonts w:ascii="DM Sans" w:hAnsi="DM Sans"/>
        <w:sz w:val="18"/>
        <w:szCs w:val="18"/>
        <w:lang w:val="en-US"/>
      </w:rPr>
      <w:t>Department of Laboratory Medicine, Karolinska Institutet</w:t>
    </w:r>
  </w:p>
  <w:p w14:paraId="7D499B6B" w14:textId="77777777" w:rsidR="00536763" w:rsidRPr="00536763" w:rsidRDefault="0053676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B94" w14:textId="77777777" w:rsidR="00536763" w:rsidRDefault="00536763" w:rsidP="00536763">
      <w:pPr>
        <w:spacing w:after="0" w:line="240" w:lineRule="auto"/>
      </w:pPr>
      <w:r>
        <w:separator/>
      </w:r>
    </w:p>
  </w:footnote>
  <w:footnote w:type="continuationSeparator" w:id="0">
    <w:p w14:paraId="19941B31" w14:textId="77777777" w:rsidR="00536763" w:rsidRDefault="00536763" w:rsidP="0053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5EA7"/>
    <w:multiLevelType w:val="hybridMultilevel"/>
    <w:tmpl w:val="4BE4DE9C"/>
    <w:lvl w:ilvl="0" w:tplc="C296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C3"/>
    <w:rsid w:val="00023648"/>
    <w:rsid w:val="000258C3"/>
    <w:rsid w:val="00054245"/>
    <w:rsid w:val="000D3043"/>
    <w:rsid w:val="000D58B8"/>
    <w:rsid w:val="000F1418"/>
    <w:rsid w:val="00184E41"/>
    <w:rsid w:val="001C1D53"/>
    <w:rsid w:val="002E5856"/>
    <w:rsid w:val="0033516E"/>
    <w:rsid w:val="0034455B"/>
    <w:rsid w:val="0038496F"/>
    <w:rsid w:val="004444C4"/>
    <w:rsid w:val="004A0E6F"/>
    <w:rsid w:val="00536763"/>
    <w:rsid w:val="005F164F"/>
    <w:rsid w:val="006A1E77"/>
    <w:rsid w:val="00822FAC"/>
    <w:rsid w:val="008F2CC8"/>
    <w:rsid w:val="00A04FB1"/>
    <w:rsid w:val="00A6465E"/>
    <w:rsid w:val="00CD137A"/>
    <w:rsid w:val="00CF39D0"/>
    <w:rsid w:val="00D26ACD"/>
    <w:rsid w:val="00E765A3"/>
    <w:rsid w:val="17F311FB"/>
    <w:rsid w:val="1F6440CB"/>
    <w:rsid w:val="25CAD72F"/>
    <w:rsid w:val="33BF121E"/>
    <w:rsid w:val="44449452"/>
    <w:rsid w:val="4B422DF6"/>
    <w:rsid w:val="7D6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D8771"/>
  <w15:chartTrackingRefBased/>
  <w15:docId w15:val="{74849D50-9BAC-4825-A586-46DAEDC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14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51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4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63"/>
  </w:style>
  <w:style w:type="paragraph" w:styleId="Footer">
    <w:name w:val="footer"/>
    <w:basedOn w:val="Normal"/>
    <w:link w:val="FooterChar"/>
    <w:uiPriority w:val="99"/>
    <w:unhideWhenUsed/>
    <w:rsid w:val="0053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.ki.se/media/275/downloa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1057A5A11043AC81AF3F04C37AB5" ma:contentTypeVersion="6" ma:contentTypeDescription="Create a new document." ma:contentTypeScope="" ma:versionID="a65d8dd2b3be3bfbc427cd781519f590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9260382f609fe1a17cf252f625f7bb21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B5959-46DF-4011-A2BB-F93B4B36C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85717-B7BE-4FC9-A806-AB2FC45F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63744-6D50-4464-91D6-53B8339A24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4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Godau</dc:creator>
  <cp:keywords/>
  <dc:description/>
  <cp:lastModifiedBy>Annika Karlsson</cp:lastModifiedBy>
  <cp:revision>2</cp:revision>
  <dcterms:created xsi:type="dcterms:W3CDTF">2024-05-03T09:37:00Z</dcterms:created>
  <dcterms:modified xsi:type="dcterms:W3CDTF">2024-05-03T09:37:00Z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0x0101002BB61057A5A11043AC81AF3F04C37AB5</vt:lpwstr>
  </property>
</Properties>
</file>