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458" w:type="dxa"/>
        <w:tblInd w:w="-2" w:type="dxa"/>
        <w:tblLook w:val="01E0" w:firstRow="1" w:lastRow="1" w:firstColumn="1" w:lastColumn="1" w:noHBand="0" w:noVBand="0"/>
      </w:tblPr>
      <w:tblGrid>
        <w:gridCol w:w="4070"/>
        <w:gridCol w:w="4388"/>
      </w:tblGrid>
      <w:tr w:rsidR="00D738A2" w:rsidRPr="00F75381" w14:paraId="38664A1F" w14:textId="77777777" w:rsidTr="0044740D">
        <w:trPr>
          <w:trHeight w:val="1530"/>
        </w:trPr>
        <w:tc>
          <w:tcPr>
            <w:tcW w:w="4070" w:type="dxa"/>
          </w:tcPr>
          <w:p w14:paraId="04AE108E" w14:textId="77777777" w:rsidR="00D738A2" w:rsidRPr="0044740D" w:rsidRDefault="00E84D4E" w:rsidP="0044740D">
            <w:pPr>
              <w:ind w:left="-108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noProof/>
                <w:sz w:val="22"/>
                <w:szCs w:val="22"/>
                <w:lang w:val="en-GB" w:bidi="en-GB"/>
              </w:rPr>
              <w:t>Examiner</w:t>
            </w:r>
            <w:bookmarkStart w:id="0" w:name="_GoBack"/>
            <w:bookmarkEnd w:id="0"/>
          </w:p>
          <w:p w14:paraId="24BDC72B" w14:textId="77777777" w:rsidR="00395165" w:rsidRPr="0044740D" w:rsidRDefault="00395165" w:rsidP="0044740D">
            <w:pPr>
              <w:ind w:left="112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4388" w:type="dxa"/>
          </w:tcPr>
          <w:p w14:paraId="1F8E7D36" w14:textId="77777777" w:rsidR="008C4603" w:rsidRPr="00F75381" w:rsidRDefault="008C4603" w:rsidP="0044740D">
            <w:pPr>
              <w:ind w:left="-108"/>
              <w:rPr>
                <w:noProof/>
              </w:rPr>
            </w:pPr>
          </w:p>
        </w:tc>
      </w:tr>
    </w:tbl>
    <w:p w14:paraId="4736685E" w14:textId="77777777" w:rsidR="004C60FE" w:rsidRPr="00F75381" w:rsidRDefault="004C60FE" w:rsidP="009B7ADF"/>
    <w:p w14:paraId="0D4EC793" w14:textId="64BAACBC" w:rsidR="008C4603" w:rsidRPr="008C4603" w:rsidRDefault="00E84D4E" w:rsidP="009B7ADF">
      <w:pPr>
        <w:rPr>
          <w:rFonts w:ascii="Arial" w:hAnsi="Arial" w:cs="Arial"/>
          <w:b/>
        </w:rPr>
      </w:pPr>
      <w:r>
        <w:rPr>
          <w:rFonts w:ascii="Arial" w:eastAsia="Arial" w:hAnsi="Arial" w:cs="Arial"/>
          <w:b/>
          <w:lang w:val="en-GB" w:bidi="en-GB"/>
        </w:rPr>
        <w:t xml:space="preserve">Decision in case regarding discontinuation of </w:t>
      </w:r>
      <w:r w:rsidR="00010A03">
        <w:rPr>
          <w:rFonts w:ascii="Arial" w:eastAsia="Arial" w:hAnsi="Arial" w:cs="Arial"/>
          <w:b/>
          <w:lang w:val="en-GB" w:bidi="en-GB"/>
        </w:rPr>
        <w:t>on-site training</w:t>
      </w:r>
    </w:p>
    <w:p w14:paraId="224B1BAF" w14:textId="68819A1C" w:rsidR="008C4603" w:rsidRPr="00E84D4E" w:rsidRDefault="00E84D4E" w:rsidP="009B7ADF">
      <w:pPr>
        <w:rPr>
          <w:i/>
        </w:rPr>
      </w:pPr>
      <w:r w:rsidRPr="00E84D4E">
        <w:rPr>
          <w:i/>
          <w:lang w:val="en-GB" w:bidi="en-GB"/>
        </w:rPr>
        <w:t xml:space="preserve">The whole case should use the same reference number, i.e. the decision to discontinue </w:t>
      </w:r>
      <w:r w:rsidR="00891EC3">
        <w:rPr>
          <w:i/>
          <w:lang w:val="en-GB" w:bidi="en-GB"/>
        </w:rPr>
        <w:t>on-site training</w:t>
      </w:r>
      <w:r w:rsidRPr="00E84D4E">
        <w:rPr>
          <w:i/>
          <w:lang w:val="en-GB" w:bidi="en-GB"/>
        </w:rPr>
        <w:t>, action plan, official notes, and decision to resume/not resume studies after completing the action plan. N.B. remove “decision form” in the page header and enter the appropriate contact information in the page footer.</w:t>
      </w:r>
    </w:p>
    <w:p w14:paraId="3671D4C7" w14:textId="77777777" w:rsidR="008C4603" w:rsidRDefault="008C4603" w:rsidP="009B7ADF"/>
    <w:p w14:paraId="6429C608" w14:textId="54084138" w:rsidR="00EC0C45" w:rsidRPr="0056593C" w:rsidRDefault="00536330" w:rsidP="00EC0C45">
      <w:pPr>
        <w:shd w:val="clear" w:color="auto" w:fill="FFFFFF"/>
        <w:spacing w:after="195"/>
        <w:textAlignment w:val="baseline"/>
        <w:rPr>
          <w:color w:val="000000"/>
        </w:rPr>
      </w:pPr>
      <w:r>
        <w:rPr>
          <w:color w:val="000000"/>
          <w:lang w:val="en-GB" w:bidi="en-GB"/>
        </w:rPr>
        <w:t xml:space="preserve">In accordance with Karolinska </w:t>
      </w:r>
      <w:proofErr w:type="spellStart"/>
      <w:r>
        <w:rPr>
          <w:color w:val="000000"/>
          <w:lang w:val="en-GB" w:bidi="en-GB"/>
        </w:rPr>
        <w:t>Institutet’s</w:t>
      </w:r>
      <w:proofErr w:type="spellEnd"/>
      <w:r>
        <w:rPr>
          <w:color w:val="000000"/>
          <w:lang w:val="en-GB" w:bidi="en-GB"/>
        </w:rPr>
        <w:t xml:space="preserve"> instructions for discontinuing </w:t>
      </w:r>
      <w:r w:rsidR="004A7359">
        <w:rPr>
          <w:color w:val="000000"/>
          <w:lang w:val="en-GB" w:bidi="en-GB"/>
        </w:rPr>
        <w:t>on-site training</w:t>
      </w:r>
      <w:r>
        <w:rPr>
          <w:color w:val="000000"/>
          <w:lang w:val="en-GB" w:bidi="en-GB"/>
        </w:rPr>
        <w:t>, the examiner</w:t>
      </w:r>
      <w:r w:rsidR="00184268">
        <w:rPr>
          <w:rStyle w:val="FootnoteReference"/>
          <w:color w:val="000000"/>
          <w:lang w:val="en-GB" w:bidi="en-GB"/>
        </w:rPr>
        <w:footnoteReference w:id="1"/>
      </w:r>
      <w:r>
        <w:rPr>
          <w:color w:val="000000"/>
          <w:lang w:val="en-GB" w:bidi="en-GB"/>
        </w:rPr>
        <w:t xml:space="preserve"> shall immediately </w:t>
      </w:r>
      <w:r w:rsidR="009B362A">
        <w:rPr>
          <w:color w:val="000000"/>
          <w:lang w:val="en-GB" w:bidi="en-GB"/>
        </w:rPr>
        <w:t>discontinue</w:t>
      </w:r>
      <w:r w:rsidR="009B362A">
        <w:rPr>
          <w:color w:val="000000"/>
          <w:lang w:val="en-GB" w:bidi="en-GB"/>
        </w:rPr>
        <w:t xml:space="preserve"> </w:t>
      </w:r>
      <w:r>
        <w:rPr>
          <w:color w:val="000000"/>
          <w:lang w:val="en-GB" w:bidi="en-GB"/>
        </w:rPr>
        <w:t xml:space="preserve">a student’s </w:t>
      </w:r>
      <w:r w:rsidR="004A7359">
        <w:rPr>
          <w:color w:val="000000"/>
          <w:lang w:val="en-GB" w:bidi="en-GB"/>
        </w:rPr>
        <w:t>on-site training</w:t>
      </w:r>
      <w:r>
        <w:rPr>
          <w:color w:val="000000"/>
          <w:lang w:val="en-GB" w:bidi="en-GB"/>
        </w:rPr>
        <w:t xml:space="preserve"> if the student demonstrates such a serious lack of knowledge, skills or </w:t>
      </w:r>
      <w:r w:rsidR="006E279C">
        <w:rPr>
          <w:color w:val="000000"/>
          <w:lang w:val="en-GB" w:bidi="en-GB"/>
        </w:rPr>
        <w:t>approach</w:t>
      </w:r>
      <w:r w:rsidR="006E279C">
        <w:rPr>
          <w:color w:val="000000"/>
          <w:lang w:val="en-GB" w:bidi="en-GB"/>
        </w:rPr>
        <w:t xml:space="preserve"> </w:t>
      </w:r>
      <w:r>
        <w:rPr>
          <w:color w:val="000000"/>
          <w:lang w:val="en-GB" w:bidi="en-GB"/>
        </w:rPr>
        <w:t xml:space="preserve">that patient safety or patients’ confidence in the healthcare services is jeopardised. </w:t>
      </w:r>
      <w:r w:rsidR="00165D59" w:rsidRPr="00162545">
        <w:rPr>
          <w:shd w:val="clear" w:color="auto" w:fill="FFFFFF"/>
          <w:lang w:val="en-GB" w:bidi="en-GB"/>
        </w:rPr>
        <w:t xml:space="preserve">A decision to </w:t>
      </w:r>
      <w:r w:rsidR="005D6382">
        <w:rPr>
          <w:color w:val="000000"/>
          <w:lang w:val="en-GB" w:bidi="en-GB"/>
        </w:rPr>
        <w:t>discontinue</w:t>
      </w:r>
      <w:r w:rsidR="00165D59" w:rsidRPr="00162545">
        <w:rPr>
          <w:shd w:val="clear" w:color="auto" w:fill="FFFFFF"/>
          <w:lang w:val="en-GB" w:bidi="en-GB"/>
        </w:rPr>
        <w:t xml:space="preserve"> </w:t>
      </w:r>
      <w:r w:rsidR="004A7359">
        <w:rPr>
          <w:color w:val="000000"/>
          <w:lang w:val="en-GB" w:bidi="en-GB"/>
        </w:rPr>
        <w:t>on-site training</w:t>
      </w:r>
      <w:r w:rsidR="004A7359">
        <w:rPr>
          <w:color w:val="000000"/>
          <w:lang w:val="en-GB" w:bidi="en-GB"/>
        </w:rPr>
        <w:t xml:space="preserve"> </w:t>
      </w:r>
      <w:r w:rsidR="00165D59" w:rsidRPr="00162545">
        <w:rPr>
          <w:shd w:val="clear" w:color="auto" w:fill="FFFFFF"/>
          <w:lang w:val="en-GB" w:bidi="en-GB"/>
        </w:rPr>
        <w:t xml:space="preserve">means that the examination is failed, as </w:t>
      </w:r>
      <w:r w:rsidR="00D5516C">
        <w:rPr>
          <w:color w:val="000000"/>
          <w:lang w:val="en-GB" w:bidi="en-GB"/>
        </w:rPr>
        <w:t>on-site training</w:t>
      </w:r>
      <w:r w:rsidR="00165D59" w:rsidRPr="00162545">
        <w:rPr>
          <w:shd w:val="clear" w:color="auto" w:fill="FFFFFF"/>
          <w:lang w:val="en-GB" w:bidi="en-GB"/>
        </w:rPr>
        <w:t xml:space="preserve"> is continuously examined throughout the </w:t>
      </w:r>
      <w:r w:rsidR="004021A2">
        <w:rPr>
          <w:color w:val="000000"/>
          <w:lang w:val="en-GB" w:bidi="en-GB"/>
        </w:rPr>
        <w:t>on-site training</w:t>
      </w:r>
      <w:r w:rsidR="00165D59" w:rsidRPr="00162545">
        <w:rPr>
          <w:shd w:val="clear" w:color="auto" w:fill="FFFFFF"/>
          <w:lang w:val="en-GB" w:bidi="en-GB"/>
        </w:rPr>
        <w:t xml:space="preserve"> period. </w:t>
      </w:r>
      <w:r>
        <w:rPr>
          <w:color w:val="000000"/>
          <w:lang w:val="en-GB" w:bidi="en-GB"/>
        </w:rPr>
        <w:t xml:space="preserve">The examiner </w:t>
      </w:r>
      <w:r w:rsidR="00816B0A">
        <w:rPr>
          <w:color w:val="000000"/>
          <w:lang w:val="en-GB" w:bidi="en-GB"/>
        </w:rPr>
        <w:t>m</w:t>
      </w:r>
      <w:r>
        <w:rPr>
          <w:color w:val="000000"/>
          <w:lang w:val="en-GB" w:bidi="en-GB"/>
        </w:rPr>
        <w:t xml:space="preserve">ust be authorised by the course syllabus to discontinue </w:t>
      </w:r>
      <w:r w:rsidR="00633323">
        <w:rPr>
          <w:color w:val="000000"/>
          <w:lang w:val="en-GB" w:bidi="en-GB"/>
        </w:rPr>
        <w:t>on-site training</w:t>
      </w:r>
      <w:r w:rsidR="00633323">
        <w:rPr>
          <w:color w:val="000000"/>
          <w:lang w:val="en-GB" w:bidi="en-GB"/>
        </w:rPr>
        <w:t xml:space="preserve"> </w:t>
      </w:r>
      <w:r>
        <w:rPr>
          <w:color w:val="000000"/>
          <w:lang w:val="en-GB" w:bidi="en-GB"/>
        </w:rPr>
        <w:t xml:space="preserve">in this </w:t>
      </w:r>
      <w:r w:rsidR="0065246B">
        <w:rPr>
          <w:color w:val="000000"/>
          <w:lang w:val="en-GB" w:bidi="en-GB"/>
        </w:rPr>
        <w:t>manner</w:t>
      </w:r>
      <w:r>
        <w:rPr>
          <w:color w:val="000000"/>
          <w:lang w:val="en-GB" w:bidi="en-GB"/>
        </w:rPr>
        <w:t>.</w:t>
      </w:r>
    </w:p>
    <w:p w14:paraId="319EFC78" w14:textId="77777777" w:rsidR="00EC0C45" w:rsidRDefault="00EC0C45" w:rsidP="00EC0C45">
      <w:pPr>
        <w:rPr>
          <w:color w:val="000000"/>
        </w:rPr>
      </w:pPr>
      <w:r>
        <w:rPr>
          <w:color w:val="000000"/>
          <w:lang w:val="en-GB" w:bidi="en-GB"/>
        </w:rPr>
        <w:t xml:space="preserve">Patient safety refers to “protection against </w:t>
      </w:r>
      <w:proofErr w:type="spellStart"/>
      <w:r>
        <w:rPr>
          <w:color w:val="000000"/>
          <w:lang w:val="en-GB" w:bidi="en-GB"/>
        </w:rPr>
        <w:t>iatrogetic</w:t>
      </w:r>
      <w:proofErr w:type="spellEnd"/>
      <w:r>
        <w:rPr>
          <w:color w:val="000000"/>
          <w:lang w:val="en-GB" w:bidi="en-GB"/>
        </w:rPr>
        <w:t xml:space="preserve"> harm” and </w:t>
      </w:r>
      <w:proofErr w:type="spellStart"/>
      <w:r>
        <w:rPr>
          <w:color w:val="000000"/>
          <w:lang w:val="en-GB" w:bidi="en-GB"/>
        </w:rPr>
        <w:t>iatrogetic</w:t>
      </w:r>
      <w:proofErr w:type="spellEnd"/>
      <w:r>
        <w:rPr>
          <w:color w:val="000000"/>
          <w:lang w:val="en-GB" w:bidi="en-GB"/>
        </w:rPr>
        <w:t xml:space="preserve"> harm is defined as “</w:t>
      </w:r>
      <w:r w:rsidRPr="00F51CA7">
        <w:rPr>
          <w:color w:val="000000"/>
          <w:shd w:val="clear" w:color="auto" w:fill="FFFFFF"/>
          <w:lang w:val="en-GB" w:bidi="en-GB"/>
        </w:rPr>
        <w:t>suffering, physical or mental harm or disease or deaths which could have been avoided if adequate measures had been taken during the patient’s contact with the healthcare services</w:t>
      </w:r>
      <w:r>
        <w:rPr>
          <w:color w:val="000000"/>
          <w:lang w:val="en-GB" w:bidi="en-GB"/>
        </w:rPr>
        <w:t>”.</w:t>
      </w:r>
      <w:r>
        <w:rPr>
          <w:rStyle w:val="FootnoteReference"/>
          <w:color w:val="000000"/>
          <w:lang w:val="en-GB" w:bidi="en-GB"/>
        </w:rPr>
        <w:footnoteReference w:id="2"/>
      </w:r>
    </w:p>
    <w:p w14:paraId="3B486016" w14:textId="77777777" w:rsidR="00EC0C45" w:rsidRPr="007305E9" w:rsidRDefault="00EC0C45" w:rsidP="00EC0C45">
      <w:pPr>
        <w:rPr>
          <w:rFonts w:ascii="Arial" w:hAnsi="Arial" w:cs="Arial"/>
          <w:color w:val="1F497D"/>
          <w:sz w:val="22"/>
          <w:szCs w:val="22"/>
        </w:rPr>
      </w:pPr>
    </w:p>
    <w:p w14:paraId="629AF352" w14:textId="77777777" w:rsidR="00EC0C45" w:rsidRPr="0056593C" w:rsidRDefault="00EC0C45" w:rsidP="00EC0C45">
      <w:pPr>
        <w:shd w:val="clear" w:color="auto" w:fill="FFFFFF"/>
        <w:spacing w:after="195"/>
        <w:textAlignment w:val="baseline"/>
        <w:rPr>
          <w:color w:val="000000"/>
        </w:rPr>
      </w:pPr>
      <w:r w:rsidRPr="0056593C">
        <w:rPr>
          <w:color w:val="000000"/>
          <w:lang w:val="en-GB" w:bidi="en-GB"/>
        </w:rPr>
        <w:t>Examples of such significant shortcomings can include a student displaying:</w:t>
      </w:r>
    </w:p>
    <w:p w14:paraId="6D758DFE" w14:textId="77777777" w:rsidR="00EC0C45" w:rsidRPr="0056593C" w:rsidRDefault="00EC0C45" w:rsidP="00EC0C45">
      <w:pPr>
        <w:numPr>
          <w:ilvl w:val="0"/>
          <w:numId w:val="1"/>
        </w:numPr>
        <w:shd w:val="clear" w:color="auto" w:fill="FFFFFF"/>
        <w:tabs>
          <w:tab w:val="clear" w:pos="-9888"/>
          <w:tab w:val="num" w:pos="1032"/>
          <w:tab w:val="num" w:pos="1400"/>
        </w:tabs>
        <w:spacing w:after="135"/>
        <w:ind w:left="312"/>
        <w:textAlignment w:val="baseline"/>
        <w:rPr>
          <w:color w:val="000000"/>
        </w:rPr>
      </w:pPr>
      <w:r w:rsidRPr="0056593C">
        <w:rPr>
          <w:color w:val="000000"/>
          <w:lang w:val="en-GB" w:bidi="en-GB"/>
        </w:rPr>
        <w:t>shortcomings in knowledge or skills which mean that patients are harmed or risk being harmed in connection with examination or treatment</w:t>
      </w:r>
    </w:p>
    <w:p w14:paraId="51D5371E" w14:textId="77777777" w:rsidR="00EC0C45" w:rsidRPr="0056593C" w:rsidRDefault="00EC0C45" w:rsidP="00EC0C45">
      <w:pPr>
        <w:numPr>
          <w:ilvl w:val="0"/>
          <w:numId w:val="1"/>
        </w:numPr>
        <w:shd w:val="clear" w:color="auto" w:fill="FFFFFF"/>
        <w:tabs>
          <w:tab w:val="clear" w:pos="-9888"/>
          <w:tab w:val="num" w:pos="1032"/>
          <w:tab w:val="num" w:pos="1400"/>
        </w:tabs>
        <w:spacing w:after="135"/>
        <w:ind w:left="312"/>
        <w:textAlignment w:val="baseline"/>
        <w:rPr>
          <w:color w:val="000000"/>
        </w:rPr>
      </w:pPr>
      <w:r w:rsidRPr="0056593C">
        <w:rPr>
          <w:color w:val="000000"/>
          <w:lang w:val="en-GB" w:bidi="en-GB"/>
        </w:rPr>
        <w:t>shortcomings in judgment so that patient safety is jeopardised due to the student acting carelessly or refusing to adhere to hygiene or safety regulations despite warnings</w:t>
      </w:r>
    </w:p>
    <w:p w14:paraId="7BB05ED3" w14:textId="5BBAF5C8" w:rsidR="00EC0C45" w:rsidRDefault="00EC0C45" w:rsidP="00EC0C45">
      <w:pPr>
        <w:numPr>
          <w:ilvl w:val="0"/>
          <w:numId w:val="1"/>
        </w:numPr>
        <w:shd w:val="clear" w:color="auto" w:fill="FFFFFF"/>
        <w:tabs>
          <w:tab w:val="clear" w:pos="-9888"/>
          <w:tab w:val="num" w:pos="1032"/>
          <w:tab w:val="num" w:pos="1400"/>
        </w:tabs>
        <w:ind w:left="312"/>
        <w:textAlignment w:val="baseline"/>
        <w:rPr>
          <w:color w:val="000000"/>
        </w:rPr>
      </w:pPr>
      <w:r w:rsidRPr="0056593C">
        <w:rPr>
          <w:color w:val="000000"/>
          <w:lang w:val="en-GB" w:bidi="en-GB"/>
        </w:rPr>
        <w:t xml:space="preserve">shortcomings in </w:t>
      </w:r>
      <w:r w:rsidR="00C877FC">
        <w:rPr>
          <w:color w:val="000000"/>
          <w:lang w:val="en-GB" w:bidi="en-GB"/>
        </w:rPr>
        <w:t>approach</w:t>
      </w:r>
      <w:r w:rsidR="00C877FC" w:rsidRPr="0056593C">
        <w:rPr>
          <w:color w:val="000000"/>
          <w:lang w:val="en-GB" w:bidi="en-GB"/>
        </w:rPr>
        <w:t xml:space="preserve"> </w:t>
      </w:r>
      <w:r w:rsidRPr="0056593C">
        <w:rPr>
          <w:color w:val="000000"/>
          <w:lang w:val="en-GB" w:bidi="en-GB"/>
        </w:rPr>
        <w:t>so that patients or relatives have felt threatened or disrespected</w:t>
      </w:r>
    </w:p>
    <w:p w14:paraId="3832B831" w14:textId="77777777" w:rsidR="00EC0C45" w:rsidRDefault="00EC0C45" w:rsidP="00EC0C45">
      <w:pPr>
        <w:shd w:val="clear" w:color="auto" w:fill="FFFFFF"/>
        <w:textAlignment w:val="baseline"/>
        <w:rPr>
          <w:color w:val="000000"/>
        </w:rPr>
      </w:pPr>
    </w:p>
    <w:p w14:paraId="0CD10D3D" w14:textId="77777777" w:rsidR="00EC0C45" w:rsidRPr="00EE4CE1" w:rsidRDefault="00EC0C45" w:rsidP="00EC0C45">
      <w:pPr>
        <w:shd w:val="clear" w:color="auto" w:fill="FFFFFF"/>
        <w:spacing w:after="195"/>
        <w:textAlignment w:val="baseline"/>
        <w:rPr>
          <w:color w:val="000000"/>
        </w:rPr>
      </w:pPr>
      <w:r w:rsidRPr="00EE4CE1">
        <w:rPr>
          <w:color w:val="000000"/>
          <w:lang w:val="en-GB" w:bidi="en-GB"/>
        </w:rPr>
        <w:t>The shortcomings in knowledge, skills and/or attitude must always be assessed in relation to the course’s entry requirements and intended learning outcomes.</w:t>
      </w:r>
    </w:p>
    <w:p w14:paraId="47FCA5B8" w14:textId="1F1F310E" w:rsidR="008D7241" w:rsidRDefault="008D7241" w:rsidP="008D7241">
      <w:pPr>
        <w:shd w:val="clear" w:color="auto" w:fill="FFFFFF"/>
        <w:spacing w:after="195"/>
        <w:textAlignment w:val="baseline"/>
      </w:pPr>
    </w:p>
    <w:p w14:paraId="21B27F33" w14:textId="3C4E8A9B" w:rsidR="00536330" w:rsidRDefault="00536330" w:rsidP="00536330">
      <w:pPr>
        <w:pStyle w:val="Default"/>
        <w:spacing w:after="405"/>
        <w:rPr>
          <w:rFonts w:ascii="Times New Roman" w:hAnsi="Times New Roman" w:cs="Times New Roman"/>
        </w:rPr>
      </w:pPr>
    </w:p>
    <w:p w14:paraId="57C67AED" w14:textId="77777777" w:rsidR="00536330" w:rsidRDefault="00536330" w:rsidP="00536330">
      <w:pPr>
        <w:pStyle w:val="Default"/>
        <w:spacing w:after="4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en-GB" w:bidi="en-GB"/>
        </w:rPr>
        <w:t>Background and grounds for decision</w:t>
      </w:r>
    </w:p>
    <w:p w14:paraId="7466C729" w14:textId="2E73DDD6" w:rsidR="00536330" w:rsidRPr="00536330" w:rsidRDefault="00536330" w:rsidP="00536330">
      <w:pPr>
        <w:pStyle w:val="Default"/>
        <w:spacing w:after="405"/>
        <w:rPr>
          <w:rFonts w:ascii="Times New Roman" w:hAnsi="Times New Roman" w:cs="Times New Roman"/>
          <w:i/>
        </w:rPr>
      </w:pPr>
      <w:r w:rsidRPr="00536330">
        <w:rPr>
          <w:rFonts w:ascii="Times New Roman" w:hAnsi="Times New Roman" w:cs="Times New Roman"/>
          <w:i/>
          <w:lang w:val="en-GB" w:bidi="en-GB"/>
        </w:rPr>
        <w:t xml:space="preserve">Here you provide background information about, for example, the course and </w:t>
      </w:r>
      <w:r w:rsidR="00BB0D63" w:rsidRPr="00BB0D63">
        <w:rPr>
          <w:rFonts w:ascii="Times New Roman" w:hAnsi="Times New Roman" w:cs="Times New Roman"/>
          <w:i/>
          <w:lang w:val="en-GB" w:bidi="en-GB"/>
        </w:rPr>
        <w:t xml:space="preserve">on-site training </w:t>
      </w:r>
      <w:r w:rsidRPr="00536330">
        <w:rPr>
          <w:rFonts w:ascii="Times New Roman" w:hAnsi="Times New Roman" w:cs="Times New Roman"/>
          <w:i/>
          <w:lang w:val="en-GB" w:bidi="en-GB"/>
        </w:rPr>
        <w:t>in question, the chain of events, and grounds for why the decision is made.</w:t>
      </w:r>
    </w:p>
    <w:p w14:paraId="25F373C5" w14:textId="77777777" w:rsidR="00536330" w:rsidRPr="00536330" w:rsidRDefault="00536330" w:rsidP="00536330">
      <w:pPr>
        <w:pStyle w:val="Default"/>
        <w:spacing w:after="405"/>
        <w:rPr>
          <w:rFonts w:ascii="Times New Roman" w:hAnsi="Times New Roman" w:cs="Times New Roman"/>
        </w:rPr>
      </w:pPr>
      <w:r w:rsidRPr="00536330">
        <w:rPr>
          <w:rFonts w:ascii="Times New Roman" w:hAnsi="Times New Roman" w:cs="Times New Roman"/>
          <w:lang w:val="en-GB" w:bidi="en-GB"/>
        </w:rPr>
        <w:t>It is decided that</w:t>
      </w:r>
    </w:p>
    <w:p w14:paraId="16DB4A26" w14:textId="0AA07381" w:rsidR="008C4603" w:rsidRDefault="00536330" w:rsidP="00536330">
      <w:pPr>
        <w:pStyle w:val="Default"/>
        <w:spacing w:after="4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lang w:val="en-GB" w:bidi="en-GB"/>
        </w:rPr>
        <w:t>(Student’s name)</w:t>
      </w:r>
      <w:r>
        <w:rPr>
          <w:rFonts w:ascii="Times New Roman" w:hAnsi="Times New Roman" w:cs="Times New Roman"/>
          <w:lang w:val="en-GB" w:bidi="en-GB"/>
        </w:rPr>
        <w:t xml:space="preserve">’s examination </w:t>
      </w:r>
      <w:r w:rsidR="00E51F58">
        <w:rPr>
          <w:rFonts w:ascii="Times New Roman" w:hAnsi="Times New Roman" w:cs="Times New Roman"/>
          <w:lang w:val="en-GB" w:bidi="en-GB"/>
        </w:rPr>
        <w:t>session</w:t>
      </w:r>
      <w:r w:rsidR="00E51F58">
        <w:rPr>
          <w:rFonts w:ascii="Times New Roman" w:hAnsi="Times New Roman" w:cs="Times New Roman"/>
          <w:lang w:val="en-GB" w:bidi="en-GB"/>
        </w:rPr>
        <w:t xml:space="preserve"> </w:t>
      </w:r>
      <w:r>
        <w:rPr>
          <w:rFonts w:ascii="Times New Roman" w:hAnsi="Times New Roman" w:cs="Times New Roman"/>
          <w:lang w:val="en-GB" w:bidi="en-GB"/>
        </w:rPr>
        <w:t xml:space="preserve">during </w:t>
      </w:r>
      <w:r w:rsidR="000F3B8B">
        <w:rPr>
          <w:lang w:val="en-GB" w:bidi="en-GB"/>
        </w:rPr>
        <w:t>on-site training</w:t>
      </w:r>
      <w:r>
        <w:rPr>
          <w:rFonts w:ascii="Times New Roman" w:hAnsi="Times New Roman" w:cs="Times New Roman"/>
          <w:lang w:val="en-GB" w:bidi="en-GB"/>
        </w:rPr>
        <w:t xml:space="preserve"> on course </w:t>
      </w:r>
      <w:r>
        <w:rPr>
          <w:rFonts w:ascii="Times New Roman" w:hAnsi="Times New Roman" w:cs="Times New Roman"/>
          <w:i/>
          <w:lang w:val="en-GB" w:bidi="en-GB"/>
        </w:rPr>
        <w:t>(course name and course code)</w:t>
      </w:r>
      <w:r>
        <w:rPr>
          <w:rFonts w:ascii="Times New Roman" w:hAnsi="Times New Roman" w:cs="Times New Roman"/>
          <w:lang w:val="en-GB" w:bidi="en-GB"/>
        </w:rPr>
        <w:t xml:space="preserve"> is immediately discontinued. Before </w:t>
      </w:r>
      <w:r>
        <w:rPr>
          <w:rFonts w:ascii="Times New Roman" w:hAnsi="Times New Roman" w:cs="Times New Roman"/>
          <w:i/>
          <w:lang w:val="en-GB" w:bidi="en-GB"/>
        </w:rPr>
        <w:t>(student’s name)</w:t>
      </w:r>
      <w:r>
        <w:rPr>
          <w:rFonts w:ascii="Times New Roman" w:hAnsi="Times New Roman" w:cs="Times New Roman"/>
          <w:lang w:val="en-GB" w:bidi="en-GB"/>
        </w:rPr>
        <w:t xml:space="preserve"> can resume the studies</w:t>
      </w:r>
      <w:r w:rsidR="00763A14">
        <w:rPr>
          <w:rFonts w:ascii="Times New Roman" w:hAnsi="Times New Roman" w:cs="Times New Roman"/>
          <w:lang w:val="en-GB" w:bidi="en-GB"/>
        </w:rPr>
        <w:t xml:space="preserve"> on the course</w:t>
      </w:r>
      <w:r>
        <w:rPr>
          <w:rFonts w:ascii="Times New Roman" w:hAnsi="Times New Roman" w:cs="Times New Roman"/>
          <w:lang w:val="en-GB" w:bidi="en-GB"/>
        </w:rPr>
        <w:t>, knowledge checks and activities according to the drawn up action plan must be carried out and passed.</w:t>
      </w:r>
    </w:p>
    <w:p w14:paraId="5EF8DE89" w14:textId="584BE11B" w:rsidR="00363FF5" w:rsidRPr="00536330" w:rsidRDefault="00363FF5" w:rsidP="00536330">
      <w:pPr>
        <w:pStyle w:val="Default"/>
        <w:spacing w:after="4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 w:bidi="en-GB"/>
        </w:rPr>
        <w:t>Date:</w:t>
      </w:r>
    </w:p>
    <w:p w14:paraId="2B9DE691" w14:textId="54FD1DE3" w:rsidR="008C4603" w:rsidRDefault="008C4603" w:rsidP="009B7ADF"/>
    <w:p w14:paraId="0D706655" w14:textId="77777777" w:rsidR="00363FF5" w:rsidRDefault="00363FF5" w:rsidP="009B7ADF"/>
    <w:p w14:paraId="63A31241" w14:textId="77777777" w:rsidR="008C4603" w:rsidRDefault="00E84D4E" w:rsidP="009B7ADF">
      <w:r>
        <w:rPr>
          <w:lang w:val="en-GB" w:bidi="en-GB"/>
        </w:rPr>
        <w:t>Examiner</w:t>
      </w:r>
      <w:r>
        <w:rPr>
          <w:lang w:val="en-GB" w:bidi="en-GB"/>
        </w:rPr>
        <w:tab/>
      </w:r>
      <w:r>
        <w:rPr>
          <w:lang w:val="en-GB" w:bidi="en-GB"/>
        </w:rPr>
        <w:tab/>
      </w:r>
      <w:r>
        <w:rPr>
          <w:lang w:val="en-GB" w:bidi="en-GB"/>
        </w:rPr>
        <w:tab/>
      </w:r>
      <w:r>
        <w:rPr>
          <w:lang w:val="en-GB" w:bidi="en-GB"/>
        </w:rPr>
        <w:tab/>
        <w:t>Reporting</w:t>
      </w:r>
    </w:p>
    <w:p w14:paraId="02002FB1" w14:textId="77777777" w:rsidR="00E84D4E" w:rsidRDefault="00E84D4E" w:rsidP="00E84D4E">
      <w:r>
        <w:rPr>
          <w:lang w:val="en-GB" w:bidi="en-GB"/>
        </w:rPr>
        <w:t xml:space="preserve">First name Last name </w:t>
      </w:r>
      <w:r>
        <w:rPr>
          <w:lang w:val="en-GB" w:bidi="en-GB"/>
        </w:rPr>
        <w:tab/>
      </w:r>
      <w:r>
        <w:rPr>
          <w:lang w:val="en-GB" w:bidi="en-GB"/>
        </w:rPr>
        <w:tab/>
      </w:r>
      <w:r>
        <w:rPr>
          <w:lang w:val="en-GB" w:bidi="en-GB"/>
        </w:rPr>
        <w:tab/>
        <w:t>First name Last name</w:t>
      </w:r>
    </w:p>
    <w:p w14:paraId="5C32583D" w14:textId="77777777" w:rsidR="008C4603" w:rsidRDefault="00E84D4E" w:rsidP="009B7ADF">
      <w:r>
        <w:rPr>
          <w:lang w:val="en-GB" w:bidi="en-GB"/>
        </w:rPr>
        <w:tab/>
      </w:r>
      <w:r>
        <w:rPr>
          <w:lang w:val="en-GB" w:bidi="en-GB"/>
        </w:rPr>
        <w:tab/>
      </w:r>
      <w:r>
        <w:rPr>
          <w:lang w:val="en-GB" w:bidi="en-GB"/>
        </w:rPr>
        <w:tab/>
      </w:r>
    </w:p>
    <w:p w14:paraId="12700C2F" w14:textId="77777777" w:rsidR="002E593D" w:rsidRDefault="002E593D" w:rsidP="009B7ADF"/>
    <w:p w14:paraId="6F902064" w14:textId="77777777" w:rsidR="008C4603" w:rsidRDefault="005A433F" w:rsidP="00DF7D7A">
      <w:r>
        <w:rPr>
          <w:lang w:val="en-GB" w:bidi="en-GB"/>
        </w:rPr>
        <w:tab/>
      </w:r>
      <w:r>
        <w:rPr>
          <w:lang w:val="en-GB" w:bidi="en-GB"/>
        </w:rPr>
        <w:tab/>
      </w:r>
      <w:r>
        <w:rPr>
          <w:lang w:val="en-GB" w:bidi="en-GB"/>
        </w:rPr>
        <w:tab/>
      </w:r>
      <w:r>
        <w:rPr>
          <w:lang w:val="en-GB" w:bidi="en-GB"/>
        </w:rPr>
        <w:tab/>
      </w:r>
    </w:p>
    <w:p w14:paraId="07379AD0" w14:textId="77777777" w:rsidR="005A433F" w:rsidRDefault="005A433F" w:rsidP="009B7ADF"/>
    <w:p w14:paraId="7B3AC20D" w14:textId="77777777" w:rsidR="005A433F" w:rsidRDefault="005A433F" w:rsidP="009B7ADF"/>
    <w:sectPr w:rsidR="005A433F" w:rsidSect="00AB25D0">
      <w:headerReference w:type="default" r:id="rId10"/>
      <w:headerReference w:type="first" r:id="rId11"/>
      <w:footerReference w:type="first" r:id="rId12"/>
      <w:pgSz w:w="11906" w:h="16838" w:code="9"/>
      <w:pgMar w:top="2381" w:right="991" w:bottom="1701" w:left="2310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010F5" w14:textId="77777777" w:rsidR="009261B6" w:rsidRDefault="009261B6">
      <w:r>
        <w:separator/>
      </w:r>
    </w:p>
  </w:endnote>
  <w:endnote w:type="continuationSeparator" w:id="0">
    <w:p w14:paraId="0E81FEA1" w14:textId="77777777" w:rsidR="009261B6" w:rsidRDefault="00926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8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1E6DC" w14:textId="77777777" w:rsidR="00C86078" w:rsidRPr="00F75381" w:rsidRDefault="00C86078" w:rsidP="00353919">
    <w:pPr>
      <w:pBdr>
        <w:bottom w:val="single" w:sz="6" w:space="1" w:color="auto"/>
      </w:pBdr>
      <w:ind w:left="-180" w:right="-1064"/>
    </w:pPr>
  </w:p>
  <w:p w14:paraId="4A22635B" w14:textId="77777777" w:rsidR="00C86078" w:rsidRPr="00887846" w:rsidRDefault="00C86078" w:rsidP="00353919">
    <w:pPr>
      <w:rPr>
        <w:sz w:val="16"/>
        <w:szCs w:val="16"/>
      </w:rPr>
    </w:pPr>
  </w:p>
  <w:tbl>
    <w:tblPr>
      <w:tblW w:w="9130" w:type="dxa"/>
      <w:tblInd w:w="-112" w:type="dxa"/>
      <w:tblLayout w:type="fixed"/>
      <w:tblLook w:val="01E0" w:firstRow="1" w:lastRow="1" w:firstColumn="1" w:lastColumn="1" w:noHBand="0" w:noVBand="0"/>
    </w:tblPr>
    <w:tblGrid>
      <w:gridCol w:w="2220"/>
      <w:gridCol w:w="2496"/>
      <w:gridCol w:w="1832"/>
      <w:gridCol w:w="2582"/>
    </w:tblGrid>
    <w:tr w:rsidR="00C86078" w:rsidRPr="0044740D" w14:paraId="6A385C0A" w14:textId="77777777" w:rsidTr="0044740D">
      <w:tc>
        <w:tcPr>
          <w:tcW w:w="2268" w:type="dxa"/>
        </w:tcPr>
        <w:p w14:paraId="244A874E" w14:textId="77777777" w:rsidR="00C86078" w:rsidRPr="00E84D4E" w:rsidRDefault="00C86078" w:rsidP="00C977A2">
          <w:pPr>
            <w:pStyle w:val="Footer"/>
            <w:rPr>
              <w:rFonts w:cs="Arial"/>
              <w:b/>
              <w:noProof/>
              <w:highlight w:val="yellow"/>
            </w:rPr>
          </w:pPr>
          <w:r w:rsidRPr="00E84D4E">
            <w:rPr>
              <w:rFonts w:cs="Arial"/>
              <w:b/>
              <w:noProof/>
              <w:highlight w:val="yellow"/>
              <w:lang w:val="en-GB" w:bidi="en-GB"/>
            </w:rPr>
            <w:t>Postal address</w:t>
          </w:r>
        </w:p>
      </w:tc>
      <w:tc>
        <w:tcPr>
          <w:tcW w:w="2552" w:type="dxa"/>
        </w:tcPr>
        <w:p w14:paraId="5A358EBB" w14:textId="77777777" w:rsidR="00C86078" w:rsidRPr="00E84D4E" w:rsidRDefault="00C86078" w:rsidP="00C977A2">
          <w:pPr>
            <w:pStyle w:val="Footer"/>
            <w:rPr>
              <w:rFonts w:cs="Arial"/>
              <w:b/>
              <w:noProof/>
              <w:highlight w:val="yellow"/>
            </w:rPr>
          </w:pPr>
          <w:r w:rsidRPr="00E84D4E">
            <w:rPr>
              <w:rFonts w:cs="Arial"/>
              <w:b/>
              <w:noProof/>
              <w:highlight w:val="yellow"/>
              <w:lang w:val="en-GB" w:bidi="en-GB"/>
            </w:rPr>
            <w:t>Administrators</w:t>
          </w:r>
        </w:p>
      </w:tc>
      <w:tc>
        <w:tcPr>
          <w:tcW w:w="1871" w:type="dxa"/>
        </w:tcPr>
        <w:p w14:paraId="53B17C24" w14:textId="77777777" w:rsidR="00C86078" w:rsidRPr="00E84D4E" w:rsidRDefault="00C86078" w:rsidP="00C977A2">
          <w:pPr>
            <w:pStyle w:val="Footer"/>
            <w:rPr>
              <w:rFonts w:cs="Arial"/>
              <w:b/>
              <w:noProof/>
              <w:highlight w:val="yellow"/>
            </w:rPr>
          </w:pPr>
          <w:r w:rsidRPr="00E84D4E">
            <w:rPr>
              <w:rFonts w:cs="Arial"/>
              <w:b/>
              <w:noProof/>
              <w:highlight w:val="yellow"/>
              <w:lang w:val="en-GB" w:bidi="en-GB"/>
            </w:rPr>
            <w:t>Phone</w:t>
          </w:r>
        </w:p>
      </w:tc>
      <w:tc>
        <w:tcPr>
          <w:tcW w:w="2640" w:type="dxa"/>
        </w:tcPr>
        <w:p w14:paraId="5AF4539C" w14:textId="77777777" w:rsidR="00C86078" w:rsidRPr="00E84D4E" w:rsidRDefault="00C86078" w:rsidP="00C977A2">
          <w:pPr>
            <w:pStyle w:val="Footer"/>
            <w:rPr>
              <w:rFonts w:cs="Arial"/>
              <w:b/>
              <w:noProof/>
              <w:highlight w:val="yellow"/>
            </w:rPr>
          </w:pPr>
          <w:r w:rsidRPr="00E84D4E">
            <w:rPr>
              <w:rFonts w:cs="Arial"/>
              <w:b/>
              <w:noProof/>
              <w:highlight w:val="yellow"/>
              <w:lang w:val="en-GB" w:bidi="en-GB"/>
            </w:rPr>
            <w:t>E-mail</w:t>
          </w:r>
        </w:p>
      </w:tc>
    </w:tr>
    <w:tr w:rsidR="00C86078" w:rsidRPr="0044740D" w14:paraId="000B5B1E" w14:textId="77777777" w:rsidTr="0044740D">
      <w:tc>
        <w:tcPr>
          <w:tcW w:w="2268" w:type="dxa"/>
        </w:tcPr>
        <w:p w14:paraId="0F2FD9B5" w14:textId="77777777" w:rsidR="00C86078" w:rsidRPr="00E84D4E" w:rsidRDefault="00C86078" w:rsidP="00C977A2">
          <w:pPr>
            <w:pStyle w:val="Footer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  <w:lang w:val="en-GB" w:bidi="en-GB"/>
            </w:rPr>
            <w:t>Karolinska Institutet</w:t>
          </w:r>
        </w:p>
      </w:tc>
      <w:tc>
        <w:tcPr>
          <w:tcW w:w="2552" w:type="dxa"/>
        </w:tcPr>
        <w:p w14:paraId="39BFA1B6" w14:textId="77777777" w:rsidR="00C86078" w:rsidRPr="00E84D4E" w:rsidRDefault="00C86078" w:rsidP="00C977A2">
          <w:pPr>
            <w:pStyle w:val="Footer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  <w:lang w:val="en-GB" w:bidi="en-GB"/>
            </w:rPr>
            <w:t xml:space="preserve">title </w:t>
          </w:r>
        </w:p>
      </w:tc>
      <w:tc>
        <w:tcPr>
          <w:tcW w:w="1871" w:type="dxa"/>
        </w:tcPr>
        <w:p w14:paraId="07AB9C5C" w14:textId="77777777" w:rsidR="00C86078" w:rsidRPr="00E84D4E" w:rsidRDefault="00C86078" w:rsidP="00C977A2">
          <w:pPr>
            <w:pStyle w:val="Footer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  <w:lang w:val="en-GB" w:bidi="en-GB"/>
            </w:rPr>
            <w:t>+46 (0)8-524 800 00 switchboard</w:t>
          </w:r>
        </w:p>
      </w:tc>
      <w:tc>
        <w:tcPr>
          <w:tcW w:w="2640" w:type="dxa"/>
        </w:tcPr>
        <w:p w14:paraId="5D9A35B5" w14:textId="77777777" w:rsidR="00C86078" w:rsidRPr="00E84D4E" w:rsidRDefault="00C86078" w:rsidP="00C977A2">
          <w:pPr>
            <w:pStyle w:val="Footer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  <w:lang w:val="en-GB" w:bidi="en-GB"/>
            </w:rPr>
            <w:t>firstname.lastname@ki.se</w:t>
          </w:r>
        </w:p>
      </w:tc>
    </w:tr>
    <w:tr w:rsidR="00C86078" w:rsidRPr="0044740D" w14:paraId="35858938" w14:textId="77777777" w:rsidTr="0044740D">
      <w:tc>
        <w:tcPr>
          <w:tcW w:w="2268" w:type="dxa"/>
        </w:tcPr>
        <w:p w14:paraId="4EB332C3" w14:textId="77777777" w:rsidR="00C86078" w:rsidRPr="00E84D4E" w:rsidRDefault="00C86078" w:rsidP="00C977A2">
          <w:pPr>
            <w:pStyle w:val="Footer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  <w:lang w:val="en-GB" w:bidi="en-GB"/>
            </w:rPr>
            <w:t>SE-171 77  STOCKHOLM</w:t>
          </w:r>
        </w:p>
      </w:tc>
      <w:tc>
        <w:tcPr>
          <w:tcW w:w="2552" w:type="dxa"/>
        </w:tcPr>
        <w:p w14:paraId="4BAF4AC4" w14:textId="77777777" w:rsidR="00C86078" w:rsidRPr="00E84D4E" w:rsidRDefault="00C86078" w:rsidP="00C977A2">
          <w:pPr>
            <w:pStyle w:val="Footer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  <w:lang w:val="en-GB" w:bidi="en-GB"/>
            </w:rPr>
            <w:t>First name Last name</w:t>
          </w:r>
        </w:p>
      </w:tc>
      <w:tc>
        <w:tcPr>
          <w:tcW w:w="1871" w:type="dxa"/>
        </w:tcPr>
        <w:p w14:paraId="1ED42635" w14:textId="77777777" w:rsidR="00C86078" w:rsidRPr="00E84D4E" w:rsidRDefault="00C86078" w:rsidP="00C977A2">
          <w:pPr>
            <w:pStyle w:val="Footer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  <w:lang w:val="en-GB" w:bidi="en-GB"/>
            </w:rPr>
            <w:t>+46 (0)8-524 xxx xx, dir</w:t>
          </w:r>
        </w:p>
      </w:tc>
      <w:tc>
        <w:tcPr>
          <w:tcW w:w="2640" w:type="dxa"/>
        </w:tcPr>
        <w:p w14:paraId="4BCA9366" w14:textId="77777777" w:rsidR="00C86078" w:rsidRPr="00E84D4E" w:rsidRDefault="00C86078" w:rsidP="00A9000D">
          <w:pPr>
            <w:pStyle w:val="Footer"/>
            <w:rPr>
              <w:rFonts w:cs="Arial"/>
              <w:b/>
              <w:noProof/>
              <w:highlight w:val="yellow"/>
            </w:rPr>
          </w:pPr>
          <w:r w:rsidRPr="00E84D4E">
            <w:rPr>
              <w:rFonts w:cs="Arial"/>
              <w:b/>
              <w:noProof/>
              <w:highlight w:val="yellow"/>
              <w:lang w:val="en-GB" w:bidi="en-GB"/>
            </w:rPr>
            <w:t>Website</w:t>
          </w:r>
        </w:p>
      </w:tc>
    </w:tr>
    <w:tr w:rsidR="00C86078" w:rsidRPr="0044740D" w14:paraId="4E514FCC" w14:textId="77777777" w:rsidTr="0044740D">
      <w:tc>
        <w:tcPr>
          <w:tcW w:w="2268" w:type="dxa"/>
        </w:tcPr>
        <w:p w14:paraId="5EEE0907" w14:textId="77777777" w:rsidR="00C86078" w:rsidRPr="00E84D4E" w:rsidRDefault="00C86078" w:rsidP="00C977A2">
          <w:pPr>
            <w:pStyle w:val="Footer"/>
            <w:rPr>
              <w:rFonts w:cs="Arial"/>
              <w:noProof/>
              <w:highlight w:val="yellow"/>
            </w:rPr>
          </w:pPr>
        </w:p>
      </w:tc>
      <w:tc>
        <w:tcPr>
          <w:tcW w:w="2552" w:type="dxa"/>
        </w:tcPr>
        <w:p w14:paraId="6CDD29A8" w14:textId="77777777" w:rsidR="00C86078" w:rsidRPr="00E84D4E" w:rsidRDefault="00C86078" w:rsidP="00C977A2">
          <w:pPr>
            <w:pStyle w:val="Footer"/>
            <w:rPr>
              <w:rFonts w:cs="Arial"/>
              <w:noProof/>
              <w:highlight w:val="yellow"/>
            </w:rPr>
          </w:pPr>
        </w:p>
      </w:tc>
      <w:tc>
        <w:tcPr>
          <w:tcW w:w="1871" w:type="dxa"/>
        </w:tcPr>
        <w:p w14:paraId="7B94033F" w14:textId="77777777" w:rsidR="00C86078" w:rsidRPr="00E84D4E" w:rsidRDefault="00C86078" w:rsidP="00A9000D">
          <w:pPr>
            <w:pStyle w:val="Footer"/>
            <w:rPr>
              <w:rFonts w:cs="Arial"/>
              <w:b/>
              <w:noProof/>
              <w:highlight w:val="yellow"/>
            </w:rPr>
          </w:pPr>
          <w:r w:rsidRPr="00E84D4E">
            <w:rPr>
              <w:rFonts w:cs="Arial"/>
              <w:b/>
              <w:noProof/>
              <w:highlight w:val="yellow"/>
              <w:lang w:val="en-GB" w:bidi="en-GB"/>
            </w:rPr>
            <w:t>Fax</w:t>
          </w:r>
        </w:p>
      </w:tc>
      <w:tc>
        <w:tcPr>
          <w:tcW w:w="2640" w:type="dxa"/>
        </w:tcPr>
        <w:p w14:paraId="784D7368" w14:textId="77777777" w:rsidR="00C86078" w:rsidRPr="00E84D4E" w:rsidRDefault="00C86078" w:rsidP="00A9000D">
          <w:pPr>
            <w:pStyle w:val="Footer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  <w:lang w:val="en-GB" w:bidi="en-GB"/>
            </w:rPr>
            <w:t>ki.se</w:t>
          </w:r>
        </w:p>
      </w:tc>
    </w:tr>
    <w:tr w:rsidR="00C86078" w:rsidRPr="0044740D" w14:paraId="0E92F224" w14:textId="77777777" w:rsidTr="0044740D">
      <w:tc>
        <w:tcPr>
          <w:tcW w:w="2268" w:type="dxa"/>
        </w:tcPr>
        <w:p w14:paraId="206F180F" w14:textId="77777777" w:rsidR="00C86078" w:rsidRPr="00E84D4E" w:rsidRDefault="00C86078" w:rsidP="00C977A2">
          <w:pPr>
            <w:pStyle w:val="Footer"/>
            <w:rPr>
              <w:rFonts w:cs="Arial"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  <w:lang w:val="en-GB" w:bidi="en-GB"/>
            </w:rPr>
            <w:t>Corp. ID number 202100 2973</w:t>
          </w:r>
        </w:p>
      </w:tc>
      <w:tc>
        <w:tcPr>
          <w:tcW w:w="2552" w:type="dxa"/>
        </w:tcPr>
        <w:p w14:paraId="60FAADD8" w14:textId="77777777" w:rsidR="00C86078" w:rsidRPr="00E84D4E" w:rsidRDefault="00C86078" w:rsidP="00C977A2">
          <w:pPr>
            <w:pStyle w:val="Footer"/>
            <w:rPr>
              <w:rFonts w:cs="Arial"/>
              <w:noProof/>
              <w:highlight w:val="yellow"/>
            </w:rPr>
          </w:pPr>
        </w:p>
      </w:tc>
      <w:tc>
        <w:tcPr>
          <w:tcW w:w="1871" w:type="dxa"/>
        </w:tcPr>
        <w:p w14:paraId="0BEC32BB" w14:textId="77777777" w:rsidR="00C86078" w:rsidRPr="00E84D4E" w:rsidRDefault="00C86078" w:rsidP="00A9000D">
          <w:pPr>
            <w:pStyle w:val="Footer"/>
            <w:rPr>
              <w:rFonts w:cs="Arial"/>
              <w:b/>
              <w:noProof/>
              <w:highlight w:val="yellow"/>
            </w:rPr>
          </w:pPr>
          <w:r w:rsidRPr="00E84D4E">
            <w:rPr>
              <w:rFonts w:cs="Arial"/>
              <w:noProof/>
              <w:highlight w:val="yellow"/>
              <w:lang w:val="en-GB" w:bidi="en-GB"/>
            </w:rPr>
            <w:t>+46 (0)8-xx xx xx</w:t>
          </w:r>
        </w:p>
      </w:tc>
      <w:tc>
        <w:tcPr>
          <w:tcW w:w="2640" w:type="dxa"/>
        </w:tcPr>
        <w:p w14:paraId="7F62DBB0" w14:textId="77777777" w:rsidR="00C86078" w:rsidRPr="00E84D4E" w:rsidRDefault="00C86078" w:rsidP="00A9000D">
          <w:pPr>
            <w:pStyle w:val="Footer"/>
            <w:rPr>
              <w:rFonts w:cs="Arial"/>
              <w:noProof/>
              <w:highlight w:val="yellow"/>
            </w:rPr>
          </w:pPr>
        </w:p>
      </w:tc>
    </w:tr>
  </w:tbl>
  <w:p w14:paraId="366004A7" w14:textId="77777777" w:rsidR="00C86078" w:rsidRPr="00F75381" w:rsidRDefault="00C860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A1B7" w14:textId="77777777" w:rsidR="009261B6" w:rsidRDefault="009261B6">
      <w:r>
        <w:separator/>
      </w:r>
    </w:p>
  </w:footnote>
  <w:footnote w:type="continuationSeparator" w:id="0">
    <w:p w14:paraId="66697C67" w14:textId="77777777" w:rsidR="009261B6" w:rsidRDefault="009261B6">
      <w:r>
        <w:continuationSeparator/>
      </w:r>
    </w:p>
  </w:footnote>
  <w:footnote w:id="1">
    <w:p w14:paraId="2442FA9E" w14:textId="77777777" w:rsidR="00184268" w:rsidRPr="007476BC" w:rsidRDefault="00184268" w:rsidP="00184268">
      <w:pPr>
        <w:shd w:val="clear" w:color="auto" w:fill="FFFFFF"/>
        <w:spacing w:after="195"/>
        <w:textAlignment w:val="baseline"/>
        <w:rPr>
          <w:color w:val="000000"/>
        </w:rPr>
      </w:pPr>
      <w:r>
        <w:rPr>
          <w:rStyle w:val="FootnoteReference"/>
          <w:lang w:val="en-GB" w:bidi="en-GB"/>
        </w:rPr>
        <w:footnoteRef/>
      </w:r>
      <w:r>
        <w:rPr>
          <w:lang w:val="en-GB" w:bidi="en-GB"/>
        </w:rPr>
        <w:t xml:space="preserve"> </w:t>
      </w:r>
      <w:r w:rsidRPr="00CB3730">
        <w:rPr>
          <w:color w:val="000000"/>
          <w:sz w:val="20"/>
          <w:szCs w:val="20"/>
          <w:lang w:val="en-GB" w:bidi="en-GB"/>
        </w:rPr>
        <w:t>See Chapter 6, Section 18, second paragraph of the Higher Education Ordinance (1993:100)</w:t>
      </w:r>
    </w:p>
  </w:footnote>
  <w:footnote w:id="2">
    <w:p w14:paraId="4AF5A40B" w14:textId="77777777" w:rsidR="00EC0C45" w:rsidRDefault="00EC0C45" w:rsidP="00EC0C45">
      <w:pPr>
        <w:rPr>
          <w:color w:val="000000"/>
        </w:rPr>
      </w:pPr>
      <w:r>
        <w:rPr>
          <w:rStyle w:val="FootnoteReference"/>
          <w:lang w:val="en-GB" w:bidi="en-GB"/>
        </w:rPr>
        <w:footnoteRef/>
      </w:r>
      <w:r>
        <w:rPr>
          <w:lang w:val="en-GB" w:bidi="en-GB"/>
        </w:rPr>
        <w:t xml:space="preserve"> </w:t>
      </w:r>
      <w:r>
        <w:rPr>
          <w:sz w:val="20"/>
          <w:szCs w:val="20"/>
          <w:lang w:val="en-GB" w:bidi="en-GB"/>
        </w:rPr>
        <w:t>See Chapter 1, Sections 5-6 of the Patient Safety Act (2010:659)</w:t>
      </w:r>
    </w:p>
    <w:p w14:paraId="4CA30D64" w14:textId="77777777" w:rsidR="00EC0C45" w:rsidRDefault="00EC0C45" w:rsidP="00EC0C45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16" w:type="dxa"/>
      <w:tblInd w:w="-1588" w:type="dxa"/>
      <w:tblLayout w:type="fixed"/>
      <w:tblLook w:val="01E0" w:firstRow="1" w:lastRow="1" w:firstColumn="1" w:lastColumn="1" w:noHBand="0" w:noVBand="0"/>
    </w:tblPr>
    <w:tblGrid>
      <w:gridCol w:w="5387"/>
      <w:gridCol w:w="1273"/>
      <w:gridCol w:w="2583"/>
      <w:gridCol w:w="1273"/>
    </w:tblGrid>
    <w:tr w:rsidR="00C86078" w:rsidRPr="00F75381" w14:paraId="0F87FCA3" w14:textId="77777777" w:rsidTr="0044740D">
      <w:tc>
        <w:tcPr>
          <w:tcW w:w="5387" w:type="dxa"/>
          <w:vMerge w:val="restart"/>
        </w:tcPr>
        <w:p w14:paraId="554FB110" w14:textId="77777777" w:rsidR="00C86078" w:rsidRPr="00F75381" w:rsidRDefault="00C86078" w:rsidP="00AB07EC">
          <w:pPr>
            <w:pStyle w:val="Header"/>
          </w:pPr>
        </w:p>
        <w:p w14:paraId="6D489C16" w14:textId="77777777" w:rsidR="00C86078" w:rsidRPr="00F75381" w:rsidRDefault="005C2D46" w:rsidP="00AB07EC">
          <w:pPr>
            <w:pStyle w:val="Header"/>
          </w:pPr>
          <w:r>
            <w:rPr>
              <w:noProof/>
              <w:lang w:val="en-GB" w:bidi="en-GB"/>
            </w:rPr>
            <w:drawing>
              <wp:inline distT="0" distB="0" distL="0" distR="0" wp14:anchorId="076EFE0E" wp14:editId="481514F6">
                <wp:extent cx="1800225" cy="733425"/>
                <wp:effectExtent l="19050" t="0" r="9525" b="0"/>
                <wp:docPr id="1" name="Bild 1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  <w:gridSpan w:val="2"/>
        </w:tcPr>
        <w:p w14:paraId="1598D9B4" w14:textId="77777777" w:rsidR="00C86078" w:rsidRPr="0044740D" w:rsidRDefault="00C86078">
          <w:pPr>
            <w:pStyle w:val="Header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23E47C79" w14:textId="77777777" w:rsidR="00C86078" w:rsidRPr="0044740D" w:rsidRDefault="00C86078">
          <w:pPr>
            <w:pStyle w:val="Header"/>
            <w:rPr>
              <w:rFonts w:cs="Arial"/>
              <w:sz w:val="20"/>
              <w:szCs w:val="20"/>
            </w:rPr>
          </w:pPr>
          <w:r w:rsidRPr="0044740D">
            <w:rPr>
              <w:rFonts w:cs="Arial"/>
              <w:b/>
              <w:sz w:val="20"/>
              <w:szCs w:val="20"/>
              <w:lang w:val="en-GB" w:bidi="en-GB"/>
            </w:rPr>
            <w:t xml:space="preserve">Page: </w:t>
          </w:r>
          <w:r w:rsidRPr="0044740D">
            <w:rPr>
              <w:rStyle w:val="PageNumber"/>
              <w:rFonts w:cs="Arial"/>
              <w:sz w:val="20"/>
              <w:szCs w:val="20"/>
              <w:lang w:val="en-GB" w:bidi="en-GB"/>
            </w:rPr>
            <w:fldChar w:fldCharType="begin"/>
          </w:r>
          <w:r w:rsidRPr="0044740D">
            <w:rPr>
              <w:rStyle w:val="PageNumber"/>
              <w:rFonts w:cs="Arial"/>
              <w:sz w:val="20"/>
              <w:szCs w:val="20"/>
              <w:lang w:val="en-GB" w:bidi="en-GB"/>
            </w:rPr>
            <w:instrText xml:space="preserve"> PAGE </w:instrText>
          </w:r>
          <w:r w:rsidRPr="0044740D">
            <w:rPr>
              <w:rStyle w:val="PageNumber"/>
              <w:rFonts w:cs="Arial"/>
              <w:sz w:val="20"/>
              <w:szCs w:val="20"/>
              <w:lang w:val="en-GB" w:bidi="en-GB"/>
            </w:rPr>
            <w:fldChar w:fldCharType="separate"/>
          </w:r>
          <w:r w:rsidR="00E70FD6">
            <w:rPr>
              <w:rStyle w:val="PageNumber"/>
              <w:rFonts w:cs="Arial"/>
              <w:noProof/>
              <w:sz w:val="20"/>
              <w:szCs w:val="20"/>
              <w:lang w:val="en-GB" w:bidi="en-GB"/>
            </w:rPr>
            <w:t>2</w:t>
          </w:r>
          <w:r w:rsidRPr="0044740D">
            <w:rPr>
              <w:rStyle w:val="PageNumber"/>
              <w:rFonts w:cs="Arial"/>
              <w:sz w:val="20"/>
              <w:szCs w:val="20"/>
              <w:lang w:val="en-GB" w:bidi="en-GB"/>
            </w:rPr>
            <w:fldChar w:fldCharType="end"/>
          </w:r>
          <w:r w:rsidRPr="0044740D">
            <w:rPr>
              <w:rStyle w:val="PageNumber"/>
              <w:rFonts w:cs="Arial"/>
              <w:sz w:val="20"/>
              <w:szCs w:val="20"/>
              <w:lang w:val="en-GB" w:bidi="en-GB"/>
            </w:rPr>
            <w:t xml:space="preserve"> / </w:t>
          </w:r>
          <w:r w:rsidRPr="0044740D">
            <w:rPr>
              <w:rStyle w:val="PageNumber"/>
              <w:rFonts w:cs="Arial"/>
              <w:sz w:val="20"/>
              <w:szCs w:val="20"/>
              <w:lang w:val="en-GB" w:bidi="en-GB"/>
            </w:rPr>
            <w:fldChar w:fldCharType="begin"/>
          </w:r>
          <w:r w:rsidRPr="0044740D">
            <w:rPr>
              <w:rStyle w:val="PageNumber"/>
              <w:rFonts w:cs="Arial"/>
              <w:sz w:val="20"/>
              <w:szCs w:val="20"/>
              <w:lang w:val="en-GB" w:bidi="en-GB"/>
            </w:rPr>
            <w:instrText xml:space="preserve"> NUMPAGES </w:instrText>
          </w:r>
          <w:r w:rsidRPr="0044740D">
            <w:rPr>
              <w:rStyle w:val="PageNumber"/>
              <w:rFonts w:cs="Arial"/>
              <w:sz w:val="20"/>
              <w:szCs w:val="20"/>
              <w:lang w:val="en-GB" w:bidi="en-GB"/>
            </w:rPr>
            <w:fldChar w:fldCharType="separate"/>
          </w:r>
          <w:r w:rsidR="00E70FD6">
            <w:rPr>
              <w:rStyle w:val="PageNumber"/>
              <w:rFonts w:cs="Arial"/>
              <w:noProof/>
              <w:sz w:val="20"/>
              <w:szCs w:val="20"/>
              <w:lang w:val="en-GB" w:bidi="en-GB"/>
            </w:rPr>
            <w:t>2</w:t>
          </w:r>
          <w:r w:rsidRPr="0044740D">
            <w:rPr>
              <w:rStyle w:val="PageNumber"/>
              <w:rFonts w:cs="Arial"/>
              <w:sz w:val="20"/>
              <w:szCs w:val="20"/>
              <w:lang w:val="en-GB" w:bidi="en-GB"/>
            </w:rPr>
            <w:fldChar w:fldCharType="end"/>
          </w:r>
        </w:p>
      </w:tc>
    </w:tr>
    <w:tr w:rsidR="00C86078" w:rsidRPr="00F75381" w14:paraId="7BA6145E" w14:textId="77777777" w:rsidTr="0044740D">
      <w:trPr>
        <w:gridAfter w:val="1"/>
        <w:wAfter w:w="1273" w:type="dxa"/>
      </w:trPr>
      <w:tc>
        <w:tcPr>
          <w:tcW w:w="5387" w:type="dxa"/>
          <w:vMerge/>
        </w:tcPr>
        <w:p w14:paraId="6EF3A20C" w14:textId="77777777" w:rsidR="00C86078" w:rsidRPr="00F75381" w:rsidRDefault="00C86078">
          <w:pPr>
            <w:pStyle w:val="Header"/>
          </w:pPr>
        </w:p>
      </w:tc>
      <w:tc>
        <w:tcPr>
          <w:tcW w:w="3856" w:type="dxa"/>
          <w:gridSpan w:val="2"/>
        </w:tcPr>
        <w:p w14:paraId="139CA657" w14:textId="77777777" w:rsidR="00C86078" w:rsidRPr="0044740D" w:rsidRDefault="00C86078">
          <w:pPr>
            <w:pStyle w:val="Header"/>
            <w:rPr>
              <w:rFonts w:cs="Arial"/>
              <w:b/>
              <w:szCs w:val="16"/>
            </w:rPr>
          </w:pPr>
        </w:p>
      </w:tc>
    </w:tr>
    <w:tr w:rsidR="00C86078" w:rsidRPr="00F75381" w14:paraId="58EDF361" w14:textId="77777777" w:rsidTr="0044740D">
      <w:tc>
        <w:tcPr>
          <w:tcW w:w="5387" w:type="dxa"/>
          <w:vMerge/>
        </w:tcPr>
        <w:p w14:paraId="2D686644" w14:textId="77777777" w:rsidR="00C86078" w:rsidRPr="00F75381" w:rsidRDefault="00C86078">
          <w:pPr>
            <w:pStyle w:val="Header"/>
          </w:pPr>
        </w:p>
      </w:tc>
      <w:tc>
        <w:tcPr>
          <w:tcW w:w="3856" w:type="dxa"/>
          <w:gridSpan w:val="2"/>
        </w:tcPr>
        <w:p w14:paraId="19280BF5" w14:textId="77777777" w:rsidR="00C86078" w:rsidRPr="0044740D" w:rsidRDefault="00C86078">
          <w:pPr>
            <w:pStyle w:val="Header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305F73E5" w14:textId="77777777" w:rsidR="00C86078" w:rsidRPr="0044740D" w:rsidRDefault="00C86078">
          <w:pPr>
            <w:pStyle w:val="Header"/>
            <w:rPr>
              <w:rFonts w:cs="Arial"/>
              <w:szCs w:val="16"/>
            </w:rPr>
          </w:pPr>
        </w:p>
      </w:tc>
    </w:tr>
    <w:tr w:rsidR="00C86078" w:rsidRPr="00F75381" w14:paraId="734743DE" w14:textId="77777777" w:rsidTr="0044740D">
      <w:tc>
        <w:tcPr>
          <w:tcW w:w="5387" w:type="dxa"/>
          <w:vMerge/>
        </w:tcPr>
        <w:p w14:paraId="3B9EAC40" w14:textId="77777777" w:rsidR="00C86078" w:rsidRPr="00F75381" w:rsidRDefault="00C86078">
          <w:pPr>
            <w:pStyle w:val="Header"/>
          </w:pPr>
        </w:p>
      </w:tc>
      <w:tc>
        <w:tcPr>
          <w:tcW w:w="3856" w:type="dxa"/>
          <w:gridSpan w:val="2"/>
        </w:tcPr>
        <w:p w14:paraId="5142EF30" w14:textId="77777777" w:rsidR="00C86078" w:rsidRPr="0044740D" w:rsidRDefault="00C86078">
          <w:pPr>
            <w:pStyle w:val="Header"/>
            <w:rPr>
              <w:rFonts w:cs="Arial"/>
              <w:szCs w:val="16"/>
            </w:rPr>
          </w:pPr>
        </w:p>
      </w:tc>
      <w:tc>
        <w:tcPr>
          <w:tcW w:w="1273" w:type="dxa"/>
        </w:tcPr>
        <w:p w14:paraId="0FDED969" w14:textId="77777777" w:rsidR="00C86078" w:rsidRPr="0044740D" w:rsidRDefault="00C86078">
          <w:pPr>
            <w:pStyle w:val="Header"/>
            <w:rPr>
              <w:rFonts w:cs="Arial"/>
              <w:szCs w:val="16"/>
            </w:rPr>
          </w:pPr>
        </w:p>
      </w:tc>
    </w:tr>
    <w:tr w:rsidR="00C86078" w:rsidRPr="00F75381" w14:paraId="263FA8AE" w14:textId="77777777" w:rsidTr="0044740D">
      <w:trPr>
        <w:gridAfter w:val="2"/>
        <w:wAfter w:w="3856" w:type="dxa"/>
      </w:trPr>
      <w:tc>
        <w:tcPr>
          <w:tcW w:w="5387" w:type="dxa"/>
          <w:vMerge/>
        </w:tcPr>
        <w:p w14:paraId="10039ABB" w14:textId="77777777" w:rsidR="00C86078" w:rsidRPr="00F75381" w:rsidRDefault="00C86078">
          <w:pPr>
            <w:pStyle w:val="Header"/>
          </w:pPr>
        </w:p>
      </w:tc>
      <w:tc>
        <w:tcPr>
          <w:tcW w:w="1273" w:type="dxa"/>
        </w:tcPr>
        <w:p w14:paraId="7553ADCE" w14:textId="77777777" w:rsidR="00C86078" w:rsidRPr="0044740D" w:rsidRDefault="00C86078">
          <w:pPr>
            <w:pStyle w:val="Header"/>
            <w:rPr>
              <w:rFonts w:cs="Arial"/>
              <w:b/>
              <w:szCs w:val="16"/>
            </w:rPr>
          </w:pPr>
        </w:p>
      </w:tc>
    </w:tr>
    <w:tr w:rsidR="00C86078" w:rsidRPr="00F75381" w14:paraId="3DE23E29" w14:textId="77777777" w:rsidTr="0044740D">
      <w:trPr>
        <w:gridAfter w:val="2"/>
        <w:wAfter w:w="3856" w:type="dxa"/>
      </w:trPr>
      <w:tc>
        <w:tcPr>
          <w:tcW w:w="5387" w:type="dxa"/>
          <w:vMerge/>
        </w:tcPr>
        <w:p w14:paraId="7336E3F7" w14:textId="77777777" w:rsidR="00C86078" w:rsidRPr="00F75381" w:rsidRDefault="00C86078">
          <w:pPr>
            <w:pStyle w:val="Header"/>
          </w:pPr>
        </w:p>
      </w:tc>
      <w:tc>
        <w:tcPr>
          <w:tcW w:w="1273" w:type="dxa"/>
        </w:tcPr>
        <w:p w14:paraId="1BD462E2" w14:textId="77777777" w:rsidR="00C86078" w:rsidRPr="0044740D" w:rsidRDefault="00C86078">
          <w:pPr>
            <w:pStyle w:val="Header"/>
            <w:rPr>
              <w:rFonts w:cs="Arial"/>
              <w:szCs w:val="16"/>
            </w:rPr>
          </w:pPr>
        </w:p>
      </w:tc>
    </w:tr>
  </w:tbl>
  <w:p w14:paraId="2B777E5E" w14:textId="77777777" w:rsidR="00C86078" w:rsidRPr="00F75381" w:rsidRDefault="00C860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6" w:type="dxa"/>
      <w:tblInd w:w="-1432" w:type="dxa"/>
      <w:tblLayout w:type="fixed"/>
      <w:tblLook w:val="01E0" w:firstRow="1" w:lastRow="1" w:firstColumn="1" w:lastColumn="1" w:noHBand="0" w:noVBand="0"/>
    </w:tblPr>
    <w:tblGrid>
      <w:gridCol w:w="5387"/>
      <w:gridCol w:w="3239"/>
      <w:gridCol w:w="1870"/>
    </w:tblGrid>
    <w:tr w:rsidR="00C86078" w:rsidRPr="00F75381" w14:paraId="6E1FF179" w14:textId="77777777" w:rsidTr="0044740D">
      <w:tc>
        <w:tcPr>
          <w:tcW w:w="5387" w:type="dxa"/>
          <w:vMerge w:val="restart"/>
        </w:tcPr>
        <w:p w14:paraId="4A8D67C7" w14:textId="77777777" w:rsidR="00C86078" w:rsidRPr="00F75381" w:rsidRDefault="00C86078" w:rsidP="00C977A2">
          <w:pPr>
            <w:pStyle w:val="Header"/>
          </w:pPr>
        </w:p>
        <w:p w14:paraId="2DD3120A" w14:textId="77777777" w:rsidR="00C86078" w:rsidRPr="00F75381" w:rsidRDefault="005C2D46" w:rsidP="00C977A2">
          <w:pPr>
            <w:pStyle w:val="Header"/>
          </w:pPr>
          <w:r>
            <w:rPr>
              <w:noProof/>
              <w:lang w:val="en-GB" w:bidi="en-GB"/>
            </w:rPr>
            <w:drawing>
              <wp:inline distT="0" distB="0" distL="0" distR="0" wp14:anchorId="6BD1EBD8" wp14:editId="6F51AC6F">
                <wp:extent cx="1800225" cy="733425"/>
                <wp:effectExtent l="19050" t="0" r="9525" b="0"/>
                <wp:docPr id="2" name="Bild 2" descr="KI-Logo_pos_s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I-Logo_pos_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9" w:type="dxa"/>
        </w:tcPr>
        <w:p w14:paraId="1567CDD2" w14:textId="487BD110" w:rsidR="00C86078" w:rsidRPr="0044740D" w:rsidRDefault="00E84D4E" w:rsidP="00C977A2">
          <w:pPr>
            <w:pStyle w:val="Header"/>
            <w:rPr>
              <w:rFonts w:cs="Arial"/>
              <w:szCs w:val="16"/>
            </w:rPr>
          </w:pPr>
          <w:r w:rsidRPr="00E84D4E">
            <w:rPr>
              <w:rFonts w:cs="Arial"/>
              <w:szCs w:val="16"/>
              <w:highlight w:val="yellow"/>
              <w:lang w:val="en-GB" w:bidi="en-GB"/>
            </w:rPr>
            <w:t>DECISION FORM</w:t>
          </w:r>
          <w:r w:rsidR="004F0B9C">
            <w:rPr>
              <w:rFonts w:cs="Arial"/>
              <w:szCs w:val="16"/>
              <w:lang w:val="en-GB" w:bidi="en-GB"/>
            </w:rPr>
            <w:t xml:space="preserve"> for discontinuing </w:t>
          </w:r>
          <w:r w:rsidR="00010A03">
            <w:rPr>
              <w:rFonts w:cs="Arial"/>
              <w:szCs w:val="16"/>
              <w:lang w:val="en-GB" w:bidi="en-GB"/>
            </w:rPr>
            <w:t>on-site training</w:t>
          </w:r>
        </w:p>
      </w:tc>
      <w:tc>
        <w:tcPr>
          <w:tcW w:w="1870" w:type="dxa"/>
        </w:tcPr>
        <w:p w14:paraId="4A4FB001" w14:textId="77777777" w:rsidR="00C86078" w:rsidRPr="0044740D" w:rsidRDefault="00C86078" w:rsidP="00C977A2">
          <w:pPr>
            <w:pStyle w:val="Header"/>
            <w:rPr>
              <w:rFonts w:cs="Arial"/>
              <w:szCs w:val="16"/>
            </w:rPr>
          </w:pPr>
        </w:p>
      </w:tc>
    </w:tr>
    <w:tr w:rsidR="00C86078" w:rsidRPr="00F75381" w14:paraId="41810C77" w14:textId="77777777" w:rsidTr="0044740D">
      <w:tc>
        <w:tcPr>
          <w:tcW w:w="5387" w:type="dxa"/>
          <w:vMerge/>
        </w:tcPr>
        <w:p w14:paraId="5A7FAA5D" w14:textId="77777777" w:rsidR="00C86078" w:rsidRPr="00F75381" w:rsidRDefault="00C86078" w:rsidP="00C977A2">
          <w:pPr>
            <w:pStyle w:val="Header"/>
          </w:pPr>
        </w:p>
      </w:tc>
      <w:tc>
        <w:tcPr>
          <w:tcW w:w="3239" w:type="dxa"/>
        </w:tcPr>
        <w:p w14:paraId="6EB791EA" w14:textId="77777777" w:rsidR="00C86078" w:rsidRPr="0044740D" w:rsidRDefault="00C86078" w:rsidP="00C977A2">
          <w:pPr>
            <w:pStyle w:val="Header"/>
            <w:rPr>
              <w:rFonts w:cs="Arial"/>
              <w:b/>
              <w:szCs w:val="16"/>
            </w:rPr>
          </w:pPr>
        </w:p>
      </w:tc>
      <w:tc>
        <w:tcPr>
          <w:tcW w:w="1870" w:type="dxa"/>
        </w:tcPr>
        <w:p w14:paraId="1365BFF0" w14:textId="77777777" w:rsidR="00C86078" w:rsidRPr="0044740D" w:rsidRDefault="00C86078" w:rsidP="00C977A2">
          <w:pPr>
            <w:pStyle w:val="Header"/>
            <w:rPr>
              <w:rFonts w:cs="Arial"/>
              <w:b/>
              <w:szCs w:val="16"/>
            </w:rPr>
          </w:pPr>
        </w:p>
      </w:tc>
    </w:tr>
    <w:tr w:rsidR="00C86078" w:rsidRPr="00F75381" w14:paraId="17626696" w14:textId="77777777" w:rsidTr="0044740D">
      <w:tc>
        <w:tcPr>
          <w:tcW w:w="5387" w:type="dxa"/>
          <w:vMerge/>
        </w:tcPr>
        <w:p w14:paraId="0EC80681" w14:textId="77777777" w:rsidR="00C86078" w:rsidRPr="00F75381" w:rsidRDefault="00C86078" w:rsidP="00C977A2">
          <w:pPr>
            <w:pStyle w:val="Header"/>
          </w:pPr>
        </w:p>
      </w:tc>
      <w:tc>
        <w:tcPr>
          <w:tcW w:w="3239" w:type="dxa"/>
        </w:tcPr>
        <w:p w14:paraId="2AAE2B1A" w14:textId="77777777" w:rsidR="00C86078" w:rsidRPr="0044740D" w:rsidRDefault="00C86078" w:rsidP="00C977A2">
          <w:pPr>
            <w:pStyle w:val="Header"/>
            <w:rPr>
              <w:rFonts w:cs="Arial"/>
              <w:b/>
              <w:sz w:val="18"/>
              <w:szCs w:val="18"/>
            </w:rPr>
          </w:pPr>
        </w:p>
      </w:tc>
      <w:tc>
        <w:tcPr>
          <w:tcW w:w="1870" w:type="dxa"/>
        </w:tcPr>
        <w:p w14:paraId="76B84CAC" w14:textId="77777777" w:rsidR="00C86078" w:rsidRPr="0044740D" w:rsidRDefault="00C86078" w:rsidP="00C977A2">
          <w:pPr>
            <w:pStyle w:val="Header"/>
            <w:rPr>
              <w:rFonts w:cs="Arial"/>
              <w:sz w:val="18"/>
              <w:szCs w:val="18"/>
            </w:rPr>
          </w:pPr>
        </w:p>
      </w:tc>
    </w:tr>
    <w:tr w:rsidR="00C86078" w:rsidRPr="00F75381" w14:paraId="5753BFC6" w14:textId="77777777" w:rsidTr="0044740D">
      <w:tc>
        <w:tcPr>
          <w:tcW w:w="5387" w:type="dxa"/>
          <w:vMerge/>
        </w:tcPr>
        <w:p w14:paraId="350644F6" w14:textId="77777777" w:rsidR="00C86078" w:rsidRPr="00F75381" w:rsidRDefault="00C86078" w:rsidP="00C977A2">
          <w:pPr>
            <w:pStyle w:val="Header"/>
          </w:pPr>
        </w:p>
      </w:tc>
      <w:tc>
        <w:tcPr>
          <w:tcW w:w="3239" w:type="dxa"/>
        </w:tcPr>
        <w:p w14:paraId="4C905B3F" w14:textId="77777777" w:rsidR="00C86078" w:rsidRPr="0044740D" w:rsidRDefault="00C86078" w:rsidP="006C53E9">
          <w:pPr>
            <w:pStyle w:val="Header"/>
            <w:rPr>
              <w:rFonts w:cs="Arial"/>
              <w:b/>
              <w:sz w:val="20"/>
              <w:szCs w:val="20"/>
            </w:rPr>
          </w:pPr>
          <w:r w:rsidRPr="0044740D">
            <w:rPr>
              <w:rFonts w:cs="Arial"/>
              <w:b/>
              <w:sz w:val="20"/>
              <w:szCs w:val="20"/>
              <w:lang w:val="en-GB" w:bidi="en-GB"/>
            </w:rPr>
            <w:t>Decision</w:t>
          </w:r>
        </w:p>
      </w:tc>
      <w:tc>
        <w:tcPr>
          <w:tcW w:w="1870" w:type="dxa"/>
        </w:tcPr>
        <w:p w14:paraId="59095D79" w14:textId="77777777" w:rsidR="00C86078" w:rsidRPr="0044740D" w:rsidRDefault="00C86078" w:rsidP="006C53E9">
          <w:pPr>
            <w:pStyle w:val="Header"/>
            <w:rPr>
              <w:rFonts w:cs="Arial"/>
              <w:sz w:val="20"/>
              <w:szCs w:val="20"/>
            </w:rPr>
          </w:pPr>
          <w:r w:rsidRPr="0044740D">
            <w:rPr>
              <w:rFonts w:cs="Arial"/>
              <w:b/>
              <w:sz w:val="20"/>
              <w:szCs w:val="20"/>
              <w:lang w:val="en-GB" w:bidi="en-GB"/>
            </w:rPr>
            <w:t xml:space="preserve">Ref: </w:t>
          </w:r>
          <w:proofErr w:type="spellStart"/>
          <w:r w:rsidRPr="0044740D">
            <w:rPr>
              <w:rFonts w:cs="Arial"/>
              <w:sz w:val="20"/>
              <w:szCs w:val="20"/>
              <w:highlight w:val="yellow"/>
              <w:lang w:val="en-GB" w:bidi="en-GB"/>
            </w:rPr>
            <w:t>xxxx</w:t>
          </w:r>
          <w:proofErr w:type="spellEnd"/>
          <w:r w:rsidRPr="0044740D">
            <w:rPr>
              <w:rFonts w:cs="Arial"/>
              <w:sz w:val="20"/>
              <w:szCs w:val="20"/>
              <w:highlight w:val="yellow"/>
              <w:lang w:val="en-GB" w:bidi="en-GB"/>
            </w:rPr>
            <w:t>/</w:t>
          </w:r>
          <w:proofErr w:type="spellStart"/>
          <w:r w:rsidRPr="0044740D">
            <w:rPr>
              <w:rFonts w:cs="Arial"/>
              <w:sz w:val="20"/>
              <w:szCs w:val="20"/>
              <w:highlight w:val="yellow"/>
              <w:lang w:val="en-GB" w:bidi="en-GB"/>
            </w:rPr>
            <w:t>yy</w:t>
          </w:r>
          <w:proofErr w:type="spellEnd"/>
          <w:r w:rsidRPr="0044740D">
            <w:rPr>
              <w:rFonts w:cs="Arial"/>
              <w:sz w:val="20"/>
              <w:szCs w:val="20"/>
              <w:highlight w:val="yellow"/>
              <w:lang w:val="en-GB" w:bidi="en-GB"/>
            </w:rPr>
            <w:t>-xxx</w:t>
          </w:r>
        </w:p>
      </w:tc>
    </w:tr>
    <w:tr w:rsidR="00C86078" w:rsidRPr="00F75381" w14:paraId="034DAF87" w14:textId="77777777" w:rsidTr="0044740D">
      <w:tc>
        <w:tcPr>
          <w:tcW w:w="5387" w:type="dxa"/>
          <w:vMerge/>
        </w:tcPr>
        <w:p w14:paraId="42F10072" w14:textId="77777777" w:rsidR="00C86078" w:rsidRPr="00F75381" w:rsidRDefault="00C86078" w:rsidP="00C977A2">
          <w:pPr>
            <w:pStyle w:val="Header"/>
          </w:pPr>
        </w:p>
      </w:tc>
      <w:tc>
        <w:tcPr>
          <w:tcW w:w="3239" w:type="dxa"/>
        </w:tcPr>
        <w:p w14:paraId="32AAF65F" w14:textId="77777777" w:rsidR="00C86078" w:rsidRPr="0044740D" w:rsidRDefault="00C86078" w:rsidP="006C53E9">
          <w:pPr>
            <w:pStyle w:val="Header"/>
            <w:rPr>
              <w:rFonts w:cs="Arial"/>
              <w:sz w:val="20"/>
              <w:szCs w:val="20"/>
            </w:rPr>
          </w:pPr>
          <w:proofErr w:type="spellStart"/>
          <w:r w:rsidRPr="0044740D">
            <w:rPr>
              <w:rFonts w:cs="Arial"/>
              <w:sz w:val="20"/>
              <w:szCs w:val="20"/>
              <w:lang w:val="en-GB" w:bidi="en-GB"/>
            </w:rPr>
            <w:t>dd</w:t>
          </w:r>
          <w:proofErr w:type="spellEnd"/>
          <w:r w:rsidRPr="0044740D">
            <w:rPr>
              <w:rFonts w:cs="Arial"/>
              <w:sz w:val="20"/>
              <w:szCs w:val="20"/>
              <w:lang w:val="en-GB" w:bidi="en-GB"/>
            </w:rPr>
            <w:t>/mm/</w:t>
          </w:r>
          <w:proofErr w:type="spellStart"/>
          <w:r w:rsidRPr="0044740D">
            <w:rPr>
              <w:rFonts w:cs="Arial"/>
              <w:sz w:val="20"/>
              <w:szCs w:val="20"/>
              <w:lang w:val="en-GB" w:bidi="en-GB"/>
            </w:rPr>
            <w:t>yyyy</w:t>
          </w:r>
          <w:proofErr w:type="spellEnd"/>
        </w:p>
      </w:tc>
      <w:tc>
        <w:tcPr>
          <w:tcW w:w="1870" w:type="dxa"/>
        </w:tcPr>
        <w:p w14:paraId="63BA75FF" w14:textId="77777777" w:rsidR="00C86078" w:rsidRPr="0044740D" w:rsidRDefault="00C86078" w:rsidP="006C53E9">
          <w:pPr>
            <w:pStyle w:val="Header"/>
            <w:rPr>
              <w:rFonts w:cs="Arial"/>
              <w:sz w:val="20"/>
              <w:szCs w:val="20"/>
            </w:rPr>
          </w:pPr>
          <w:r w:rsidRPr="0044740D">
            <w:rPr>
              <w:rFonts w:cs="Arial"/>
              <w:b/>
              <w:sz w:val="20"/>
              <w:szCs w:val="20"/>
              <w:lang w:val="en-GB" w:bidi="en-GB"/>
            </w:rPr>
            <w:t xml:space="preserve">Page: </w:t>
          </w:r>
          <w:r w:rsidRPr="0044740D">
            <w:rPr>
              <w:rStyle w:val="PageNumber"/>
              <w:rFonts w:cs="Arial"/>
              <w:sz w:val="20"/>
              <w:szCs w:val="20"/>
              <w:lang w:val="en-GB" w:bidi="en-GB"/>
            </w:rPr>
            <w:fldChar w:fldCharType="begin"/>
          </w:r>
          <w:r w:rsidRPr="0044740D">
            <w:rPr>
              <w:rStyle w:val="PageNumber"/>
              <w:rFonts w:cs="Arial"/>
              <w:sz w:val="20"/>
              <w:szCs w:val="20"/>
              <w:lang w:val="en-GB" w:bidi="en-GB"/>
            </w:rPr>
            <w:instrText xml:space="preserve"> PAGE </w:instrText>
          </w:r>
          <w:r w:rsidRPr="0044740D">
            <w:rPr>
              <w:rStyle w:val="PageNumber"/>
              <w:rFonts w:cs="Arial"/>
              <w:sz w:val="20"/>
              <w:szCs w:val="20"/>
              <w:lang w:val="en-GB" w:bidi="en-GB"/>
            </w:rPr>
            <w:fldChar w:fldCharType="separate"/>
          </w:r>
          <w:r w:rsidR="00E70FD6">
            <w:rPr>
              <w:rStyle w:val="PageNumber"/>
              <w:rFonts w:cs="Arial"/>
              <w:noProof/>
              <w:sz w:val="20"/>
              <w:szCs w:val="20"/>
              <w:lang w:val="en-GB" w:bidi="en-GB"/>
            </w:rPr>
            <w:t>1</w:t>
          </w:r>
          <w:r w:rsidRPr="0044740D">
            <w:rPr>
              <w:rStyle w:val="PageNumber"/>
              <w:rFonts w:cs="Arial"/>
              <w:sz w:val="20"/>
              <w:szCs w:val="20"/>
              <w:lang w:val="en-GB" w:bidi="en-GB"/>
            </w:rPr>
            <w:fldChar w:fldCharType="end"/>
          </w:r>
          <w:r w:rsidRPr="0044740D">
            <w:rPr>
              <w:rStyle w:val="PageNumber"/>
              <w:rFonts w:cs="Arial"/>
              <w:sz w:val="20"/>
              <w:szCs w:val="20"/>
              <w:lang w:val="en-GB" w:bidi="en-GB"/>
            </w:rPr>
            <w:t xml:space="preserve"> / 1</w:t>
          </w:r>
        </w:p>
      </w:tc>
    </w:tr>
    <w:tr w:rsidR="00C86078" w:rsidRPr="00F75381" w14:paraId="49D3FC90" w14:textId="77777777" w:rsidTr="0044740D">
      <w:tc>
        <w:tcPr>
          <w:tcW w:w="5387" w:type="dxa"/>
          <w:vMerge/>
        </w:tcPr>
        <w:p w14:paraId="56537322" w14:textId="77777777" w:rsidR="00C86078" w:rsidRPr="00F75381" w:rsidRDefault="00C86078" w:rsidP="00C977A2">
          <w:pPr>
            <w:pStyle w:val="Header"/>
          </w:pPr>
        </w:p>
      </w:tc>
      <w:tc>
        <w:tcPr>
          <w:tcW w:w="3239" w:type="dxa"/>
        </w:tcPr>
        <w:p w14:paraId="5A74B5D2" w14:textId="77777777" w:rsidR="00C86078" w:rsidRPr="0044740D" w:rsidRDefault="00C86078" w:rsidP="00C977A2">
          <w:pPr>
            <w:pStyle w:val="Header"/>
            <w:rPr>
              <w:rFonts w:cs="Arial"/>
              <w:szCs w:val="16"/>
            </w:rPr>
          </w:pPr>
        </w:p>
      </w:tc>
      <w:tc>
        <w:tcPr>
          <w:tcW w:w="1870" w:type="dxa"/>
        </w:tcPr>
        <w:p w14:paraId="4A701B4C" w14:textId="77777777" w:rsidR="00C86078" w:rsidRPr="0044740D" w:rsidRDefault="00C86078" w:rsidP="00C977A2">
          <w:pPr>
            <w:pStyle w:val="Header"/>
            <w:rPr>
              <w:rFonts w:cs="Arial"/>
              <w:szCs w:val="16"/>
            </w:rPr>
          </w:pPr>
        </w:p>
      </w:tc>
    </w:tr>
  </w:tbl>
  <w:p w14:paraId="648D04DD" w14:textId="77777777" w:rsidR="00C86078" w:rsidRPr="00F75381" w:rsidRDefault="00C860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D21B6"/>
    <w:multiLevelType w:val="multilevel"/>
    <w:tmpl w:val="05000DCE"/>
    <w:lvl w:ilvl="0">
      <w:start w:val="1"/>
      <w:numFmt w:val="bullet"/>
      <w:lvlText w:val=""/>
      <w:lvlJc w:val="left"/>
      <w:pPr>
        <w:tabs>
          <w:tab w:val="num" w:pos="-9888"/>
        </w:tabs>
        <w:ind w:left="-988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9168"/>
        </w:tabs>
        <w:ind w:left="-916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8448"/>
        </w:tabs>
        <w:ind w:left="-844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-7728"/>
        </w:tabs>
        <w:ind w:left="-77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-7008"/>
        </w:tabs>
        <w:ind w:left="-70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-6288"/>
        </w:tabs>
        <w:ind w:left="-62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-5568"/>
        </w:tabs>
        <w:ind w:left="-556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-4848"/>
        </w:tabs>
        <w:ind w:left="-484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-4128"/>
        </w:tabs>
        <w:ind w:left="-41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8B0928"/>
    <w:multiLevelType w:val="hybridMultilevel"/>
    <w:tmpl w:val="D400952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c3_dlg_cap¤frame_¤&lt;new&gt;1¤English" w:val="Choose logotype / Välj logotyp"/>
    <w:docVar w:name="stc3_dlg_cap¤frame_¤&lt;new&gt;1¤Svenska" w:val="Välj logotyp / Choose logotype"/>
    <w:docVar w:name="stc3_dlg_def_value¤oa_¤Logo_färg" w:val="False"/>
    <w:docVar w:name="stc3_dlg_def_value¤oa_¤Logo_sv" w:val="True"/>
    <w:docVar w:name="stc3_dlg_element¤01" w:val="dialog_¤TemplateDialog"/>
    <w:docVar w:name="stc3_dlg_element¤01¤01" w:val="step_¤&lt;new&gt;"/>
    <w:docVar w:name="stc3_dlg_element¤01¤01¤01" w:val="frame_¤&lt;new&gt;1"/>
    <w:docVar w:name="stc3_dlg_element¤01¤01¤01¤01" w:val="oa_¤Logo_sv"/>
    <w:docVar w:name="stc3_dlg_element¤01¤01¤01¤02" w:val="oa_¤Logo_färg"/>
    <w:docVar w:name="stc3_dlg_element¤01¤01¤02" w:val="frame_¤&lt;new&gt;"/>
    <w:docVar w:name="stc3_dlg_element¤01¤01¤02¤01" w:val="pr_¤Profile"/>
    <w:docVar w:name="stc3_dlg_element¤01¤01¤02¤02" w:val="dl_¤DocLanguage"/>
    <w:docVar w:name="stc3_dlg_element¤01¤01¤02¤03" w:val="ds_¤Dokumentnamn"/>
    <w:docVar w:name="stc3_dlg_element¤01¤01¤02¤04" w:val="dl_¤Date"/>
    <w:docVar w:name="stc3_dlg_element¤01¤01¤02¤05" w:val="ds_¤DNR"/>
    <w:docVar w:name="stc3_dlg_element¤01¤01¤02¤06" w:val="ds_¤Mottagare"/>
    <w:docVar w:name="stc3_dlg_element¤01¤01¤02¤07" w:val="ds_¤Rubrik"/>
    <w:docVar w:name="stc3_dlg_rowcount¤ds_¤DNR" w:val="1"/>
    <w:docVar w:name="stc3_dlg_rowcount¤ds_¤Dokumentnamn" w:val="1"/>
    <w:docVar w:name="stc3_dlg_rowcount¤ds_¤Mottagare" w:val="5"/>
    <w:docVar w:name="stc3_dlg_rowcount¤ds_¤Rubrik" w:val="1"/>
    <w:docVar w:name="stc3_dlg_show_dlg_descr¤dialog_¤TemplateDialog" w:val="False"/>
    <w:docVar w:name="stc3_dlg_show_step_descr¤dialog_¤TemplateDialog" w:val="False"/>
    <w:docVar w:name="stc3_dlg_type¤dl_¤Date" w:val="6"/>
    <w:docVar w:name="stc3_dlg_type¤dl_¤DocLanguage" w:val="9"/>
    <w:docVar w:name="stc3_dlg_type¤ds_¤DNR" w:val="1"/>
    <w:docVar w:name="stc3_dlg_type¤ds_¤Dokumentnamn" w:val="1"/>
    <w:docVar w:name="stc3_dlg_type¤ds_¤Mottagare" w:val="1"/>
    <w:docVar w:name="stc3_dlg_type¤ds_¤Rubrik" w:val="1"/>
    <w:docVar w:name="stc3_dlg_type¤oa_¤Logo_färg" w:val="5"/>
    <w:docVar w:name="stc3_dlg_type¤oa_¤Logo_sv" w:val="5"/>
    <w:docVar w:name="stc3_dlg_type¤pr_¤Profile" w:val="10"/>
  </w:docVars>
  <w:rsids>
    <w:rsidRoot w:val="005B096A"/>
    <w:rsid w:val="00010A03"/>
    <w:rsid w:val="0002559A"/>
    <w:rsid w:val="00057050"/>
    <w:rsid w:val="00071A16"/>
    <w:rsid w:val="00077AB6"/>
    <w:rsid w:val="00085AF1"/>
    <w:rsid w:val="000C63A7"/>
    <w:rsid w:val="000F3B8B"/>
    <w:rsid w:val="00103370"/>
    <w:rsid w:val="001130A3"/>
    <w:rsid w:val="001151F2"/>
    <w:rsid w:val="001332DC"/>
    <w:rsid w:val="001452B8"/>
    <w:rsid w:val="00153020"/>
    <w:rsid w:val="00155A8A"/>
    <w:rsid w:val="00155D84"/>
    <w:rsid w:val="00160BA0"/>
    <w:rsid w:val="00162545"/>
    <w:rsid w:val="001625BA"/>
    <w:rsid w:val="00164326"/>
    <w:rsid w:val="00165D59"/>
    <w:rsid w:val="001663DC"/>
    <w:rsid w:val="001800CD"/>
    <w:rsid w:val="00184268"/>
    <w:rsid w:val="00190E78"/>
    <w:rsid w:val="001C24A9"/>
    <w:rsid w:val="001C444D"/>
    <w:rsid w:val="001C4F49"/>
    <w:rsid w:val="001C5B7B"/>
    <w:rsid w:val="001D0D53"/>
    <w:rsid w:val="00201E67"/>
    <w:rsid w:val="00221157"/>
    <w:rsid w:val="00281237"/>
    <w:rsid w:val="002951F6"/>
    <w:rsid w:val="002C306D"/>
    <w:rsid w:val="002E1ED2"/>
    <w:rsid w:val="002E593D"/>
    <w:rsid w:val="002E6F81"/>
    <w:rsid w:val="0030621D"/>
    <w:rsid w:val="00313BF9"/>
    <w:rsid w:val="003219F8"/>
    <w:rsid w:val="003373A1"/>
    <w:rsid w:val="00337B8B"/>
    <w:rsid w:val="00351CDB"/>
    <w:rsid w:val="00353919"/>
    <w:rsid w:val="00357196"/>
    <w:rsid w:val="00363EE8"/>
    <w:rsid w:val="00363FF5"/>
    <w:rsid w:val="00395165"/>
    <w:rsid w:val="00397FF7"/>
    <w:rsid w:val="003A2C70"/>
    <w:rsid w:val="003A3EFD"/>
    <w:rsid w:val="003A567A"/>
    <w:rsid w:val="003C1047"/>
    <w:rsid w:val="003C1F16"/>
    <w:rsid w:val="003C7C90"/>
    <w:rsid w:val="003D617B"/>
    <w:rsid w:val="003E600A"/>
    <w:rsid w:val="003E6B46"/>
    <w:rsid w:val="004021A2"/>
    <w:rsid w:val="00414C79"/>
    <w:rsid w:val="00416E32"/>
    <w:rsid w:val="00417E16"/>
    <w:rsid w:val="00421BED"/>
    <w:rsid w:val="0043473F"/>
    <w:rsid w:val="00442D8D"/>
    <w:rsid w:val="00444B24"/>
    <w:rsid w:val="0044740D"/>
    <w:rsid w:val="004A7359"/>
    <w:rsid w:val="004B40A8"/>
    <w:rsid w:val="004C60FE"/>
    <w:rsid w:val="004D70E9"/>
    <w:rsid w:val="004F0B9C"/>
    <w:rsid w:val="004F1730"/>
    <w:rsid w:val="004F5992"/>
    <w:rsid w:val="00504A62"/>
    <w:rsid w:val="00532260"/>
    <w:rsid w:val="00536330"/>
    <w:rsid w:val="00536D08"/>
    <w:rsid w:val="00547659"/>
    <w:rsid w:val="00547CBA"/>
    <w:rsid w:val="00595A9C"/>
    <w:rsid w:val="005A433F"/>
    <w:rsid w:val="005A63C1"/>
    <w:rsid w:val="005A7EC7"/>
    <w:rsid w:val="005B096A"/>
    <w:rsid w:val="005C0528"/>
    <w:rsid w:val="005C2D46"/>
    <w:rsid w:val="005D6382"/>
    <w:rsid w:val="005F2B31"/>
    <w:rsid w:val="00614C86"/>
    <w:rsid w:val="00620EFB"/>
    <w:rsid w:val="00633323"/>
    <w:rsid w:val="00640A68"/>
    <w:rsid w:val="0065246B"/>
    <w:rsid w:val="006536CE"/>
    <w:rsid w:val="00655D72"/>
    <w:rsid w:val="00677E56"/>
    <w:rsid w:val="006A2BE9"/>
    <w:rsid w:val="006A7CBC"/>
    <w:rsid w:val="006B4327"/>
    <w:rsid w:val="006C52C0"/>
    <w:rsid w:val="006C53E9"/>
    <w:rsid w:val="006D79E9"/>
    <w:rsid w:val="006E279C"/>
    <w:rsid w:val="006E4ADF"/>
    <w:rsid w:val="006E52B4"/>
    <w:rsid w:val="006E7DAD"/>
    <w:rsid w:val="00717163"/>
    <w:rsid w:val="007224A8"/>
    <w:rsid w:val="007516BA"/>
    <w:rsid w:val="007605DC"/>
    <w:rsid w:val="00761DCB"/>
    <w:rsid w:val="007627D8"/>
    <w:rsid w:val="00763A14"/>
    <w:rsid w:val="00766E50"/>
    <w:rsid w:val="007829F5"/>
    <w:rsid w:val="00783343"/>
    <w:rsid w:val="007A0D08"/>
    <w:rsid w:val="007A4429"/>
    <w:rsid w:val="007A73C3"/>
    <w:rsid w:val="007E7456"/>
    <w:rsid w:val="00801343"/>
    <w:rsid w:val="00804BA1"/>
    <w:rsid w:val="0081060F"/>
    <w:rsid w:val="00816B0A"/>
    <w:rsid w:val="0082099E"/>
    <w:rsid w:val="0084169D"/>
    <w:rsid w:val="00844D86"/>
    <w:rsid w:val="00886F9A"/>
    <w:rsid w:val="00887846"/>
    <w:rsid w:val="00891EC3"/>
    <w:rsid w:val="008C1954"/>
    <w:rsid w:val="008C3E5F"/>
    <w:rsid w:val="008C4603"/>
    <w:rsid w:val="008C4623"/>
    <w:rsid w:val="008C5232"/>
    <w:rsid w:val="008D7241"/>
    <w:rsid w:val="008F798A"/>
    <w:rsid w:val="00904D0A"/>
    <w:rsid w:val="00923396"/>
    <w:rsid w:val="009261B6"/>
    <w:rsid w:val="0095706B"/>
    <w:rsid w:val="00961399"/>
    <w:rsid w:val="00963E40"/>
    <w:rsid w:val="0097736A"/>
    <w:rsid w:val="00981042"/>
    <w:rsid w:val="00984BFF"/>
    <w:rsid w:val="009A6EDB"/>
    <w:rsid w:val="009B362A"/>
    <w:rsid w:val="009B7ADF"/>
    <w:rsid w:val="009E6251"/>
    <w:rsid w:val="009F56CD"/>
    <w:rsid w:val="00A15C21"/>
    <w:rsid w:val="00A270C9"/>
    <w:rsid w:val="00A30020"/>
    <w:rsid w:val="00A51B0E"/>
    <w:rsid w:val="00A83204"/>
    <w:rsid w:val="00A9000D"/>
    <w:rsid w:val="00AB06FD"/>
    <w:rsid w:val="00AB07EC"/>
    <w:rsid w:val="00AB25D0"/>
    <w:rsid w:val="00AD4FAE"/>
    <w:rsid w:val="00AD57A9"/>
    <w:rsid w:val="00AE027D"/>
    <w:rsid w:val="00AF0D94"/>
    <w:rsid w:val="00AF1C8F"/>
    <w:rsid w:val="00AF4BAB"/>
    <w:rsid w:val="00AF63B5"/>
    <w:rsid w:val="00B129E4"/>
    <w:rsid w:val="00B3247F"/>
    <w:rsid w:val="00B33369"/>
    <w:rsid w:val="00B43090"/>
    <w:rsid w:val="00B47F26"/>
    <w:rsid w:val="00B67B90"/>
    <w:rsid w:val="00BA437B"/>
    <w:rsid w:val="00BA4DFB"/>
    <w:rsid w:val="00BA7664"/>
    <w:rsid w:val="00BB0D63"/>
    <w:rsid w:val="00BB286B"/>
    <w:rsid w:val="00BB4A2F"/>
    <w:rsid w:val="00BC7BE0"/>
    <w:rsid w:val="00BF01D7"/>
    <w:rsid w:val="00BF3A9C"/>
    <w:rsid w:val="00C022FD"/>
    <w:rsid w:val="00C120BD"/>
    <w:rsid w:val="00C37B6A"/>
    <w:rsid w:val="00C4073F"/>
    <w:rsid w:val="00C7404A"/>
    <w:rsid w:val="00C77FFD"/>
    <w:rsid w:val="00C86078"/>
    <w:rsid w:val="00C860EA"/>
    <w:rsid w:val="00C877FC"/>
    <w:rsid w:val="00C9081B"/>
    <w:rsid w:val="00C91F92"/>
    <w:rsid w:val="00C9401C"/>
    <w:rsid w:val="00C977A2"/>
    <w:rsid w:val="00CA3EEF"/>
    <w:rsid w:val="00CB5683"/>
    <w:rsid w:val="00CB782B"/>
    <w:rsid w:val="00CC7CBB"/>
    <w:rsid w:val="00CE130F"/>
    <w:rsid w:val="00CE1BDC"/>
    <w:rsid w:val="00CE1D1D"/>
    <w:rsid w:val="00CF624E"/>
    <w:rsid w:val="00CF6794"/>
    <w:rsid w:val="00CF726F"/>
    <w:rsid w:val="00D1522F"/>
    <w:rsid w:val="00D21CCD"/>
    <w:rsid w:val="00D23D8D"/>
    <w:rsid w:val="00D31D9D"/>
    <w:rsid w:val="00D33D3C"/>
    <w:rsid w:val="00D4256D"/>
    <w:rsid w:val="00D46FD4"/>
    <w:rsid w:val="00D52C68"/>
    <w:rsid w:val="00D5516C"/>
    <w:rsid w:val="00D63983"/>
    <w:rsid w:val="00D64FCD"/>
    <w:rsid w:val="00D71190"/>
    <w:rsid w:val="00D725D7"/>
    <w:rsid w:val="00D738A2"/>
    <w:rsid w:val="00D75B1F"/>
    <w:rsid w:val="00D92184"/>
    <w:rsid w:val="00DB09C2"/>
    <w:rsid w:val="00DC6D80"/>
    <w:rsid w:val="00DE0CDA"/>
    <w:rsid w:val="00DE3400"/>
    <w:rsid w:val="00DE37BE"/>
    <w:rsid w:val="00DE411C"/>
    <w:rsid w:val="00DE6066"/>
    <w:rsid w:val="00DF46D4"/>
    <w:rsid w:val="00DF7D7A"/>
    <w:rsid w:val="00E12A63"/>
    <w:rsid w:val="00E16C3A"/>
    <w:rsid w:val="00E228D3"/>
    <w:rsid w:val="00E27ECB"/>
    <w:rsid w:val="00E337FD"/>
    <w:rsid w:val="00E51F58"/>
    <w:rsid w:val="00E56528"/>
    <w:rsid w:val="00E65A24"/>
    <w:rsid w:val="00E70FD6"/>
    <w:rsid w:val="00E743BF"/>
    <w:rsid w:val="00E752C8"/>
    <w:rsid w:val="00E84D4E"/>
    <w:rsid w:val="00E8747D"/>
    <w:rsid w:val="00E94AA7"/>
    <w:rsid w:val="00EA54DD"/>
    <w:rsid w:val="00EC0C45"/>
    <w:rsid w:val="00EC3890"/>
    <w:rsid w:val="00ED198A"/>
    <w:rsid w:val="00ED3868"/>
    <w:rsid w:val="00EE3CB0"/>
    <w:rsid w:val="00F03CB1"/>
    <w:rsid w:val="00F07825"/>
    <w:rsid w:val="00F216E0"/>
    <w:rsid w:val="00F34A10"/>
    <w:rsid w:val="00F640DB"/>
    <w:rsid w:val="00F75381"/>
    <w:rsid w:val="00F773B2"/>
    <w:rsid w:val="00F83CB8"/>
    <w:rsid w:val="00F85A42"/>
    <w:rsid w:val="00FA3D3A"/>
    <w:rsid w:val="00FB09A2"/>
    <w:rsid w:val="00FC271D"/>
    <w:rsid w:val="00FD0E62"/>
    <w:rsid w:val="00FE4D48"/>
    <w:rsid w:val="00F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21E3203"/>
  <w15:docId w15:val="{BABF449D-8FA7-4E9A-8159-A8E53E34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F624E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627D8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paragraph" w:styleId="Footer">
    <w:name w:val="footer"/>
    <w:basedOn w:val="Normal"/>
    <w:rsid w:val="007627D8"/>
    <w:pPr>
      <w:tabs>
        <w:tab w:val="center" w:pos="4536"/>
        <w:tab w:val="right" w:pos="9072"/>
      </w:tabs>
    </w:pPr>
    <w:rPr>
      <w:rFonts w:ascii="Arial" w:hAnsi="Arial"/>
      <w:sz w:val="14"/>
      <w:szCs w:val="14"/>
    </w:rPr>
  </w:style>
  <w:style w:type="table" w:styleId="TableGrid">
    <w:name w:val="Table Grid"/>
    <w:basedOn w:val="TableNorma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337FD"/>
  </w:style>
  <w:style w:type="paragraph" w:customStyle="1" w:styleId="Default">
    <w:name w:val="Default"/>
    <w:rsid w:val="00536330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33D3C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EC0C4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C0C45"/>
  </w:style>
  <w:style w:type="character" w:styleId="FootnoteReference">
    <w:name w:val="footnote reference"/>
    <w:basedOn w:val="DefaultParagraphFont"/>
    <w:rsid w:val="00EC0C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1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martel\Application%20Data\Microsoft\Mallar\Brev_s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40B125BBA82C43ABC55360E82B072F" ma:contentTypeVersion="10" ma:contentTypeDescription="Skapa ett nytt dokument." ma:contentTypeScope="" ma:versionID="a08307e76fed7a41951cb0fc544471aa">
  <xsd:schema xmlns:xsd="http://www.w3.org/2001/XMLSchema" xmlns:xs="http://www.w3.org/2001/XMLSchema" xmlns:p="http://schemas.microsoft.com/office/2006/metadata/properties" xmlns:ns3="1937e205-006e-4701-b555-c453968e8d92" targetNamespace="http://schemas.microsoft.com/office/2006/metadata/properties" ma:root="true" ma:fieldsID="72c901469f4f3c02e9f09c6e855c3651" ns3:_="">
    <xsd:import namespace="1937e205-006e-4701-b555-c453968e8d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7e205-006e-4701-b555-c453968e8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C89EE8-A96B-4046-9117-604C2D333C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4E9940-D8A3-4D09-8C87-C9FC5B31D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7e205-006e-4701-b555-c453968e8d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E3880B-260B-4F97-B940-DA2F6EAAC7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Settings\martel\Application Data\Microsoft\Mallar\Brev_sv.dot</Template>
  <TotalTime>0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Institution</vt:lpstr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</dc:title>
  <dc:subject/>
  <dc:creator>Marie</dc:creator>
  <cp:keywords/>
  <dc:description/>
  <cp:lastModifiedBy>Johanna Zilliacus</cp:lastModifiedBy>
  <cp:revision>3</cp:revision>
  <cp:lastPrinted>2020-02-25T07:18:00Z</cp:lastPrinted>
  <dcterms:created xsi:type="dcterms:W3CDTF">2020-06-04T19:52:00Z</dcterms:created>
  <dcterms:modified xsi:type="dcterms:W3CDTF">2020-06-04T19:52:00Z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ts_MasterHeaderFooter">
    <vt:lpwstr/>
  </property>
  <property fmtid="{D5CDD505-2E9C-101B-9397-08002B2CF9AE}" pid="3" name="stc3_ts_MasterAutotext">
    <vt:lpwstr/>
  </property>
  <property fmtid="{D5CDD505-2E9C-101B-9397-08002B2CF9AE}" pid="4" name="stc3_ts_MasterStyles">
    <vt:lpwstr/>
  </property>
  <property fmtid="{D5CDD505-2E9C-101B-9397-08002B2CF9AE}" pid="5" name="stc3_ts_MasterPageSetup">
    <vt:lpwstr/>
  </property>
  <property fmtid="{D5CDD505-2E9C-101B-9397-08002B2CF9AE}" pid="6" name="stc3_ts_ProcessedDate">
    <vt:lpwstr>2005-10-05 13:09:27</vt:lpwstr>
  </property>
  <property fmtid="{D5CDD505-2E9C-101B-9397-08002B2CF9AE}" pid="7" name="stc3_ts_ProcessedBy">
    <vt:lpwstr>erik.sundstrom</vt:lpwstr>
  </property>
  <property fmtid="{D5CDD505-2E9C-101B-9397-08002B2CF9AE}" pid="8" name="stc3_ts_ProcessedVersion">
    <vt:lpwstr>3.0.42</vt:lpwstr>
  </property>
  <property fmtid="{D5CDD505-2E9C-101B-9397-08002B2CF9AE}" pid="9" name="stc3_ts_ProcessedOwner">
    <vt:lpwstr>mejkSoft</vt:lpwstr>
  </property>
  <property fmtid="{D5CDD505-2E9C-101B-9397-08002B2CF9AE}" pid="10" name="stc3_ts_PreviewMode">
    <vt:lpwstr>1</vt:lpwstr>
  </property>
  <property fmtid="{D5CDD505-2E9C-101B-9397-08002B2CF9AE}" pid="11" name="stc3_ts_PreviewColorMode">
    <vt:lpwstr>0</vt:lpwstr>
  </property>
  <property fmtid="{D5CDD505-2E9C-101B-9397-08002B2CF9AE}" pid="12" name="stc3_ts_DocumentProtection">
    <vt:lpwstr>-1</vt:lpwstr>
  </property>
  <property fmtid="{D5CDD505-2E9C-101B-9397-08002B2CF9AE}" pid="13" name="stc3_ts_DocumentProtectionPassword">
    <vt:lpwstr/>
  </property>
  <property fmtid="{D5CDD505-2E9C-101B-9397-08002B2CF9AE}" pid="14" name="stc3_dl_Dokumentnamn">
    <vt:lpwstr>Dokumentnamn</vt:lpwstr>
  </property>
  <property fmtid="{D5CDD505-2E9C-101B-9397-08002B2CF9AE}" pid="15" name="stc3_ds_Dokumentnamn">
    <vt:lpwstr/>
  </property>
  <property fmtid="{D5CDD505-2E9C-101B-9397-08002B2CF9AE}" pid="16" name="stc3_ds_DNR">
    <vt:lpwstr/>
  </property>
  <property fmtid="{D5CDD505-2E9C-101B-9397-08002B2CF9AE}" pid="17" name="stc3_dl_Datum">
    <vt:lpwstr>Datum</vt:lpwstr>
  </property>
  <property fmtid="{D5CDD505-2E9C-101B-9397-08002B2CF9AE}" pid="18" name="stc3_dl_Sida">
    <vt:lpwstr>Sida</vt:lpwstr>
  </property>
  <property fmtid="{D5CDD505-2E9C-101B-9397-08002B2CF9AE}" pid="19" name="stc3_dl_Date">
    <vt:lpwstr>2005-10-06</vt:lpwstr>
  </property>
  <property fmtid="{D5CDD505-2E9C-101B-9397-08002B2CF9AE}" pid="20" name="stc3_pr_Institution">
    <vt:lpwstr>Universitetsförvaltningen</vt:lpwstr>
  </property>
  <property fmtid="{D5CDD505-2E9C-101B-9397-08002B2CF9AE}" pid="21" name="stc3_pr_Avdelning">
    <vt:lpwstr>Ledningskansliet</vt:lpwstr>
  </property>
  <property fmtid="{D5CDD505-2E9C-101B-9397-08002B2CF9AE}" pid="22" name="stc3_pr_FirstName">
    <vt:lpwstr>Marie</vt:lpwstr>
  </property>
  <property fmtid="{D5CDD505-2E9C-101B-9397-08002B2CF9AE}" pid="23" name="stc3_pr_LastName">
    <vt:lpwstr>Tell</vt:lpwstr>
  </property>
  <property fmtid="{D5CDD505-2E9C-101B-9397-08002B2CF9AE}" pid="24" name="stc3_pr_EMail">
    <vt:lpwstr>marie.tell@ki.se</vt:lpwstr>
  </property>
  <property fmtid="{D5CDD505-2E9C-101B-9397-08002B2CF9AE}" pid="25" name="stc3_pr_Telephone_direkt">
    <vt:lpwstr>08-524 863 73</vt:lpwstr>
  </property>
  <property fmtid="{D5CDD505-2E9C-101B-9397-08002B2CF9AE}" pid="26" name="stc3_ds_Mottagare">
    <vt:lpwstr/>
  </property>
  <property fmtid="{D5CDD505-2E9C-101B-9397-08002B2CF9AE}" pid="27" name="stc3_ds_Rubrik">
    <vt:lpwstr/>
  </property>
  <property fmtid="{D5CDD505-2E9C-101B-9397-08002B2CF9AE}" pid="28" name="stc3_dl_Avslutningsfras">
    <vt:lpwstr>Med vänlig hälsning</vt:lpwstr>
  </property>
  <property fmtid="{D5CDD505-2E9C-101B-9397-08002B2CF9AE}" pid="29" name="stc3_dl_Postadress">
    <vt:lpwstr>Postadress</vt:lpwstr>
  </property>
  <property fmtid="{D5CDD505-2E9C-101B-9397-08002B2CF9AE}" pid="30" name="stc3_dl_Besöksadress">
    <vt:lpwstr>Besöksadress</vt:lpwstr>
  </property>
  <property fmtid="{D5CDD505-2E9C-101B-9397-08002B2CF9AE}" pid="31" name="stc3_dl_Telefon">
    <vt:lpwstr>Telefon</vt:lpwstr>
  </property>
  <property fmtid="{D5CDD505-2E9C-101B-9397-08002B2CF9AE}" pid="32" name="stc3_dl_Fax">
    <vt:lpwstr>Fax</vt:lpwstr>
  </property>
  <property fmtid="{D5CDD505-2E9C-101B-9397-08002B2CF9AE}" pid="33" name="stc3_dl_Webb">
    <vt:lpwstr>Webb</vt:lpwstr>
  </property>
  <property fmtid="{D5CDD505-2E9C-101B-9397-08002B2CF9AE}" pid="34" name="stc3_pr_Postadress">
    <vt:lpwstr>171 77 Stockholm</vt:lpwstr>
  </property>
  <property fmtid="{D5CDD505-2E9C-101B-9397-08002B2CF9AE}" pid="35" name="stc3_pr_Adress">
    <vt:lpwstr>Nobels väg 5 </vt:lpwstr>
  </property>
  <property fmtid="{D5CDD505-2E9C-101B-9397-08002B2CF9AE}" pid="36" name="stc3_pr_Telefonnr">
    <vt:lpwstr>08-524 800 00</vt:lpwstr>
  </property>
  <property fmtid="{D5CDD505-2E9C-101B-9397-08002B2CF9AE}" pid="37" name="stc3_pr_Telefax">
    <vt:lpwstr>08-31 84 06</vt:lpwstr>
  </property>
  <property fmtid="{D5CDD505-2E9C-101B-9397-08002B2CF9AE}" pid="38" name="stc3_dl_Org.nummer">
    <vt:lpwstr>Org.nummer.</vt:lpwstr>
  </property>
  <property fmtid="{D5CDD505-2E9C-101B-9397-08002B2CF9AE}" pid="39" name="stc3_pr_Ort">
    <vt:lpwstr>Solna</vt:lpwstr>
  </property>
  <property fmtid="{D5CDD505-2E9C-101B-9397-08002B2CF9AE}" pid="40" name="ContentTypeId">
    <vt:lpwstr>0x0101005540B125BBA82C43ABC55360E82B072F</vt:lpwstr>
  </property>
</Properties>
</file>